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B7AF117" w14:textId="37DDA0D1" w:rsidR="008C3F9A" w:rsidRPr="0059685A" w:rsidRDefault="0059685A">
      <w:pPr>
        <w:rPr>
          <w:sz w:val="21"/>
          <w:szCs w:val="21"/>
        </w:rPr>
      </w:pPr>
      <w:r w:rsidRPr="0059685A">
        <w:rPr>
          <w:sz w:val="21"/>
          <w:szCs w:val="21"/>
        </w:rPr>
        <w:t xml:space="preserve">Long Term Plan for Spanish </w:t>
      </w:r>
    </w:p>
    <w:p w14:paraId="60A6FED2" w14:textId="77777777" w:rsidR="0059685A" w:rsidRPr="0059685A" w:rsidRDefault="0059685A">
      <w:pPr>
        <w:rPr>
          <w:sz w:val="21"/>
          <w:szCs w:val="21"/>
        </w:rPr>
      </w:pPr>
    </w:p>
    <w:tbl>
      <w:tblPr>
        <w:tblpPr w:leftFromText="180" w:rightFromText="180" w:horzAnchor="margin" w:tblpY="818"/>
        <w:tblW w:w="1470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1410"/>
        <w:gridCol w:w="4095"/>
        <w:gridCol w:w="4665"/>
        <w:gridCol w:w="4530"/>
      </w:tblGrid>
      <w:tr w:rsidR="0059685A" w:rsidRPr="0059685A" w14:paraId="0C0D2E7E" w14:textId="77777777" w:rsidTr="007E200A">
        <w:trPr>
          <w:trHeight w:val="300"/>
        </w:trPr>
        <w:tc>
          <w:tcPr>
            <w:tcW w:w="1410" w:type="dxa"/>
            <w:tcBorders>
              <w:top w:val="single" w:sz="6" w:space="0" w:color="auto"/>
              <w:left w:val="single" w:sz="6" w:space="0" w:color="auto"/>
              <w:bottom w:val="single" w:sz="6" w:space="0" w:color="auto"/>
              <w:right w:val="single" w:sz="6" w:space="0" w:color="auto"/>
            </w:tcBorders>
            <w:shd w:val="clear" w:color="auto" w:fill="auto"/>
            <w:hideMark/>
          </w:tcPr>
          <w:p w14:paraId="231BA2C5" w14:textId="77777777" w:rsidR="0059685A" w:rsidRPr="0059685A" w:rsidRDefault="0059685A" w:rsidP="007E200A">
            <w:pPr>
              <w:rPr>
                <w:sz w:val="21"/>
                <w:szCs w:val="21"/>
              </w:rPr>
            </w:pPr>
            <w:r w:rsidRPr="0059685A">
              <w:rPr>
                <w:sz w:val="21"/>
                <w:szCs w:val="21"/>
              </w:rPr>
              <w:t> </w:t>
            </w:r>
          </w:p>
          <w:p w14:paraId="764035E1" w14:textId="77777777" w:rsidR="0059685A" w:rsidRPr="0059685A" w:rsidRDefault="0059685A" w:rsidP="007E200A">
            <w:pPr>
              <w:rPr>
                <w:sz w:val="21"/>
                <w:szCs w:val="21"/>
              </w:rPr>
            </w:pPr>
            <w:r w:rsidRPr="0059685A">
              <w:rPr>
                <w:sz w:val="21"/>
                <w:szCs w:val="21"/>
              </w:rPr>
              <w:t>3 </w:t>
            </w:r>
          </w:p>
        </w:tc>
        <w:tc>
          <w:tcPr>
            <w:tcW w:w="4095" w:type="dxa"/>
            <w:tcBorders>
              <w:top w:val="single" w:sz="6" w:space="0" w:color="auto"/>
              <w:left w:val="single" w:sz="6" w:space="0" w:color="auto"/>
              <w:bottom w:val="single" w:sz="6" w:space="0" w:color="auto"/>
              <w:right w:val="single" w:sz="6" w:space="0" w:color="auto"/>
            </w:tcBorders>
            <w:shd w:val="clear" w:color="auto" w:fill="auto"/>
            <w:hideMark/>
          </w:tcPr>
          <w:p w14:paraId="67FFC0F8" w14:textId="37743390" w:rsidR="0059685A" w:rsidRPr="0059685A" w:rsidRDefault="0059685A" w:rsidP="0059685A">
            <w:pPr>
              <w:rPr>
                <w:sz w:val="21"/>
                <w:szCs w:val="21"/>
              </w:rPr>
            </w:pPr>
            <w:r w:rsidRPr="0059685A">
              <w:rPr>
                <w:sz w:val="21"/>
                <w:szCs w:val="21"/>
              </w:rPr>
              <w:t> </w:t>
            </w:r>
            <w:r w:rsidRPr="0059685A">
              <w:rPr>
                <w:b/>
                <w:bCs/>
                <w:sz w:val="21"/>
                <w:szCs w:val="21"/>
              </w:rPr>
              <w:t>Greetings</w:t>
            </w:r>
            <w:r w:rsidRPr="0059685A">
              <w:rPr>
                <w:sz w:val="21"/>
                <w:szCs w:val="21"/>
              </w:rPr>
              <w:t>: Using puppets to practise a variety of Spanish greetings, children learn how to introduce themselves and say how they are feeling. They perform a finger rhyme based on a Spanish puppet festival tradition</w:t>
            </w:r>
          </w:p>
        </w:tc>
        <w:tc>
          <w:tcPr>
            <w:tcW w:w="4665" w:type="dxa"/>
            <w:tcBorders>
              <w:top w:val="single" w:sz="6" w:space="0" w:color="auto"/>
              <w:left w:val="single" w:sz="6" w:space="0" w:color="auto"/>
              <w:bottom w:val="single" w:sz="6" w:space="0" w:color="auto"/>
              <w:right w:val="single" w:sz="6" w:space="0" w:color="auto"/>
            </w:tcBorders>
            <w:shd w:val="clear" w:color="auto" w:fill="auto"/>
            <w:hideMark/>
          </w:tcPr>
          <w:p w14:paraId="262F81E3" w14:textId="16CB9A3E" w:rsidR="0059685A" w:rsidRPr="0059685A" w:rsidRDefault="0059685A" w:rsidP="0059685A">
            <w:pPr>
              <w:rPr>
                <w:sz w:val="21"/>
                <w:szCs w:val="21"/>
              </w:rPr>
            </w:pPr>
            <w:r w:rsidRPr="0059685A">
              <w:rPr>
                <w:sz w:val="21"/>
                <w:szCs w:val="21"/>
              </w:rPr>
              <w:t> </w:t>
            </w:r>
            <w:r w:rsidRPr="0059685A">
              <w:rPr>
                <w:b/>
                <w:bCs/>
                <w:sz w:val="21"/>
                <w:szCs w:val="21"/>
              </w:rPr>
              <w:t>Numbers and ages:</w:t>
            </w:r>
            <w:r w:rsidRPr="0059685A">
              <w:rPr>
                <w:sz w:val="21"/>
                <w:szCs w:val="21"/>
              </w:rPr>
              <w:t xml:space="preserve"> Through playing traditional Spanish counting games, children learn the numbers from one to twelve. They discover how to give their age in Spanish and ask others how old they are. </w:t>
            </w:r>
          </w:p>
        </w:tc>
        <w:tc>
          <w:tcPr>
            <w:tcW w:w="4530" w:type="dxa"/>
            <w:tcBorders>
              <w:top w:val="single" w:sz="6" w:space="0" w:color="auto"/>
              <w:left w:val="single" w:sz="6" w:space="0" w:color="auto"/>
              <w:bottom w:val="single" w:sz="6" w:space="0" w:color="auto"/>
              <w:right w:val="single" w:sz="6" w:space="0" w:color="auto"/>
            </w:tcBorders>
            <w:shd w:val="clear" w:color="auto" w:fill="auto"/>
            <w:hideMark/>
          </w:tcPr>
          <w:p w14:paraId="3B717E75" w14:textId="1BE8FCE4" w:rsidR="0059685A" w:rsidRPr="0059685A" w:rsidRDefault="0059685A" w:rsidP="0059685A">
            <w:pPr>
              <w:rPr>
                <w:sz w:val="21"/>
                <w:szCs w:val="21"/>
              </w:rPr>
            </w:pPr>
            <w:r w:rsidRPr="0059685A">
              <w:rPr>
                <w:sz w:val="21"/>
                <w:szCs w:val="21"/>
              </w:rPr>
              <w:t> </w:t>
            </w:r>
            <w:r w:rsidRPr="0059685A">
              <w:rPr>
                <w:b/>
                <w:bCs/>
                <w:sz w:val="21"/>
                <w:szCs w:val="21"/>
              </w:rPr>
              <w:t>Shapes and colours</w:t>
            </w:r>
            <w:r w:rsidRPr="0059685A">
              <w:rPr>
                <w:sz w:val="21"/>
                <w:szCs w:val="21"/>
              </w:rPr>
              <w:t>: Taking inspiration from mosaic art of Barcelona and Granada, children describe different shapes and colours and learn about the position of adjectives in relation to nouns in Spanish. </w:t>
            </w:r>
          </w:p>
        </w:tc>
      </w:tr>
      <w:tr w:rsidR="0059685A" w:rsidRPr="0059685A" w14:paraId="01168E5C" w14:textId="77777777" w:rsidTr="007E200A">
        <w:trPr>
          <w:trHeight w:val="300"/>
        </w:trPr>
        <w:tc>
          <w:tcPr>
            <w:tcW w:w="1410" w:type="dxa"/>
            <w:tcBorders>
              <w:top w:val="single" w:sz="6" w:space="0" w:color="auto"/>
              <w:left w:val="single" w:sz="6" w:space="0" w:color="auto"/>
              <w:bottom w:val="single" w:sz="6" w:space="0" w:color="auto"/>
              <w:right w:val="single" w:sz="6" w:space="0" w:color="auto"/>
            </w:tcBorders>
            <w:shd w:val="clear" w:color="auto" w:fill="auto"/>
            <w:hideMark/>
          </w:tcPr>
          <w:p w14:paraId="70BD3F09" w14:textId="77777777" w:rsidR="0059685A" w:rsidRPr="0059685A" w:rsidRDefault="0059685A" w:rsidP="007E200A">
            <w:pPr>
              <w:rPr>
                <w:sz w:val="21"/>
                <w:szCs w:val="21"/>
              </w:rPr>
            </w:pPr>
            <w:r w:rsidRPr="0059685A">
              <w:rPr>
                <w:sz w:val="21"/>
                <w:szCs w:val="21"/>
              </w:rPr>
              <w:t> </w:t>
            </w:r>
          </w:p>
          <w:p w14:paraId="27281D01" w14:textId="77777777" w:rsidR="0059685A" w:rsidRPr="0059685A" w:rsidRDefault="0059685A" w:rsidP="007E200A">
            <w:pPr>
              <w:rPr>
                <w:sz w:val="21"/>
                <w:szCs w:val="21"/>
              </w:rPr>
            </w:pPr>
            <w:r w:rsidRPr="0059685A">
              <w:rPr>
                <w:sz w:val="21"/>
                <w:szCs w:val="21"/>
              </w:rPr>
              <w:t>4 </w:t>
            </w:r>
          </w:p>
        </w:tc>
        <w:tc>
          <w:tcPr>
            <w:tcW w:w="4095" w:type="dxa"/>
            <w:tcBorders>
              <w:top w:val="single" w:sz="6" w:space="0" w:color="auto"/>
              <w:left w:val="single" w:sz="6" w:space="0" w:color="auto"/>
              <w:bottom w:val="single" w:sz="6" w:space="0" w:color="auto"/>
              <w:right w:val="single" w:sz="6" w:space="0" w:color="auto"/>
            </w:tcBorders>
            <w:shd w:val="clear" w:color="auto" w:fill="auto"/>
            <w:hideMark/>
          </w:tcPr>
          <w:p w14:paraId="58D582AB" w14:textId="647FCE79" w:rsidR="0059685A" w:rsidRPr="0059685A" w:rsidRDefault="0059685A" w:rsidP="007E200A">
            <w:pPr>
              <w:rPr>
                <w:sz w:val="21"/>
                <w:szCs w:val="21"/>
              </w:rPr>
            </w:pPr>
            <w:r w:rsidRPr="0059685A">
              <w:rPr>
                <w:sz w:val="21"/>
                <w:szCs w:val="21"/>
              </w:rPr>
              <w:t> </w:t>
            </w:r>
            <w:r w:rsidRPr="0059685A">
              <w:rPr>
                <w:b/>
                <w:bCs/>
                <w:sz w:val="21"/>
                <w:szCs w:val="21"/>
              </w:rPr>
              <w:t xml:space="preserve">Dates: </w:t>
            </w:r>
            <w:r w:rsidRPr="0059685A">
              <w:rPr>
                <w:sz w:val="21"/>
                <w:szCs w:val="21"/>
              </w:rPr>
              <w:t xml:space="preserve">Mastering the numbers to 31 and the months of the year, children learn to say the date. Children learn about some of the </w:t>
            </w:r>
            <w:proofErr w:type="spellStart"/>
            <w:r w:rsidRPr="0059685A">
              <w:rPr>
                <w:sz w:val="21"/>
                <w:szCs w:val="21"/>
              </w:rPr>
              <w:t>countrys</w:t>
            </w:r>
            <w:proofErr w:type="spellEnd"/>
            <w:r w:rsidRPr="0059685A">
              <w:rPr>
                <w:sz w:val="21"/>
                <w:szCs w:val="21"/>
              </w:rPr>
              <w:t xml:space="preserve"> biggest festivities and the dates they occur. They learn to ask and answer the question, ‘When is your birthday?’ and find out about some Mexican birthday traditions. </w:t>
            </w:r>
          </w:p>
          <w:p w14:paraId="1202C6B2" w14:textId="77777777" w:rsidR="0059685A" w:rsidRPr="0059685A" w:rsidRDefault="0059685A" w:rsidP="007E200A">
            <w:pPr>
              <w:rPr>
                <w:sz w:val="21"/>
                <w:szCs w:val="21"/>
              </w:rPr>
            </w:pPr>
            <w:r w:rsidRPr="0059685A">
              <w:rPr>
                <w:sz w:val="21"/>
                <w:szCs w:val="21"/>
              </w:rPr>
              <w:t> </w:t>
            </w:r>
          </w:p>
        </w:tc>
        <w:tc>
          <w:tcPr>
            <w:tcW w:w="4665" w:type="dxa"/>
            <w:tcBorders>
              <w:top w:val="single" w:sz="6" w:space="0" w:color="auto"/>
              <w:left w:val="single" w:sz="6" w:space="0" w:color="auto"/>
              <w:bottom w:val="single" w:sz="6" w:space="0" w:color="auto"/>
              <w:right w:val="single" w:sz="6" w:space="0" w:color="auto"/>
            </w:tcBorders>
            <w:shd w:val="clear" w:color="auto" w:fill="auto"/>
            <w:hideMark/>
          </w:tcPr>
          <w:p w14:paraId="3C1DDFB0" w14:textId="60382211" w:rsidR="0059685A" w:rsidRPr="0059685A" w:rsidRDefault="0059685A" w:rsidP="0059685A">
            <w:pPr>
              <w:rPr>
                <w:sz w:val="21"/>
                <w:szCs w:val="21"/>
              </w:rPr>
            </w:pPr>
            <w:r w:rsidRPr="0059685A">
              <w:rPr>
                <w:sz w:val="21"/>
                <w:szCs w:val="21"/>
              </w:rPr>
              <w:t> </w:t>
            </w:r>
            <w:r w:rsidRPr="0059685A">
              <w:rPr>
                <w:b/>
                <w:bCs/>
                <w:sz w:val="21"/>
                <w:szCs w:val="21"/>
              </w:rPr>
              <w:t xml:space="preserve">In the café: </w:t>
            </w:r>
            <w:r w:rsidRPr="0059685A">
              <w:rPr>
                <w:sz w:val="21"/>
                <w:szCs w:val="21"/>
              </w:rPr>
              <w:t>Reading and creating typical Spanish café menus, the children learn to order food and drink and role-play conversations between waiting staff and customers. When practising and performing these role plays, the children evaluate and improve their conversations, making them sound as natural as possible. </w:t>
            </w:r>
          </w:p>
        </w:tc>
        <w:tc>
          <w:tcPr>
            <w:tcW w:w="4530" w:type="dxa"/>
            <w:tcBorders>
              <w:top w:val="single" w:sz="6" w:space="0" w:color="auto"/>
              <w:left w:val="single" w:sz="6" w:space="0" w:color="auto"/>
              <w:bottom w:val="single" w:sz="6" w:space="0" w:color="auto"/>
              <w:right w:val="single" w:sz="6" w:space="0" w:color="auto"/>
            </w:tcBorders>
            <w:shd w:val="clear" w:color="auto" w:fill="auto"/>
            <w:hideMark/>
          </w:tcPr>
          <w:p w14:paraId="6DC386C8" w14:textId="543A6B6D" w:rsidR="0059685A" w:rsidRPr="0059685A" w:rsidRDefault="0059685A" w:rsidP="0059685A">
            <w:pPr>
              <w:rPr>
                <w:sz w:val="21"/>
                <w:szCs w:val="21"/>
              </w:rPr>
            </w:pPr>
            <w:r w:rsidRPr="0059685A">
              <w:rPr>
                <w:sz w:val="21"/>
                <w:szCs w:val="21"/>
              </w:rPr>
              <w:t> </w:t>
            </w:r>
            <w:r w:rsidRPr="0059685A">
              <w:rPr>
                <w:b/>
                <w:bCs/>
                <w:sz w:val="21"/>
                <w:szCs w:val="21"/>
              </w:rPr>
              <w:t xml:space="preserve">The weather: </w:t>
            </w:r>
            <w:r w:rsidRPr="0059685A">
              <w:rPr>
                <w:sz w:val="21"/>
                <w:szCs w:val="21"/>
              </w:rPr>
              <w:t>Learning phrases for different types of weather and identifying different locations using compass points, children prepare and present a weather forecast for each day of the week. </w:t>
            </w:r>
          </w:p>
        </w:tc>
      </w:tr>
      <w:tr w:rsidR="0059685A" w:rsidRPr="0059685A" w14:paraId="0FC6DDE1" w14:textId="77777777" w:rsidTr="007E200A">
        <w:trPr>
          <w:trHeight w:val="300"/>
        </w:trPr>
        <w:tc>
          <w:tcPr>
            <w:tcW w:w="1410" w:type="dxa"/>
            <w:tcBorders>
              <w:top w:val="single" w:sz="6" w:space="0" w:color="auto"/>
              <w:left w:val="single" w:sz="6" w:space="0" w:color="auto"/>
              <w:bottom w:val="single" w:sz="6" w:space="0" w:color="auto"/>
              <w:right w:val="single" w:sz="6" w:space="0" w:color="auto"/>
            </w:tcBorders>
            <w:shd w:val="clear" w:color="auto" w:fill="auto"/>
            <w:hideMark/>
          </w:tcPr>
          <w:p w14:paraId="596021E2" w14:textId="77777777" w:rsidR="0059685A" w:rsidRPr="0059685A" w:rsidRDefault="0059685A" w:rsidP="007E200A">
            <w:pPr>
              <w:rPr>
                <w:sz w:val="21"/>
                <w:szCs w:val="21"/>
              </w:rPr>
            </w:pPr>
            <w:r w:rsidRPr="0059685A">
              <w:rPr>
                <w:sz w:val="21"/>
                <w:szCs w:val="21"/>
              </w:rPr>
              <w:t> </w:t>
            </w:r>
          </w:p>
          <w:p w14:paraId="5800B95D" w14:textId="77777777" w:rsidR="0059685A" w:rsidRPr="0059685A" w:rsidRDefault="0059685A" w:rsidP="007E200A">
            <w:pPr>
              <w:rPr>
                <w:sz w:val="21"/>
                <w:szCs w:val="21"/>
              </w:rPr>
            </w:pPr>
            <w:r w:rsidRPr="0059685A">
              <w:rPr>
                <w:sz w:val="21"/>
                <w:szCs w:val="21"/>
              </w:rPr>
              <w:t>5 </w:t>
            </w:r>
          </w:p>
        </w:tc>
        <w:tc>
          <w:tcPr>
            <w:tcW w:w="4095" w:type="dxa"/>
            <w:tcBorders>
              <w:top w:val="single" w:sz="6" w:space="0" w:color="auto"/>
              <w:left w:val="single" w:sz="6" w:space="0" w:color="auto"/>
              <w:bottom w:val="single" w:sz="6" w:space="0" w:color="auto"/>
              <w:right w:val="single" w:sz="6" w:space="0" w:color="auto"/>
            </w:tcBorders>
            <w:shd w:val="clear" w:color="auto" w:fill="auto"/>
            <w:hideMark/>
          </w:tcPr>
          <w:p w14:paraId="14B9BEDD" w14:textId="1620F22B" w:rsidR="0059685A" w:rsidRPr="0059685A" w:rsidRDefault="0059685A" w:rsidP="007E200A">
            <w:pPr>
              <w:rPr>
                <w:sz w:val="21"/>
                <w:szCs w:val="21"/>
              </w:rPr>
            </w:pPr>
            <w:r w:rsidRPr="0059685A">
              <w:rPr>
                <w:sz w:val="21"/>
                <w:szCs w:val="21"/>
              </w:rPr>
              <w:t> </w:t>
            </w:r>
            <w:r w:rsidRPr="0059685A">
              <w:rPr>
                <w:b/>
                <w:bCs/>
                <w:sz w:val="21"/>
                <w:szCs w:val="21"/>
              </w:rPr>
              <w:t xml:space="preserve">Family and friends: </w:t>
            </w:r>
            <w:r w:rsidRPr="0059685A">
              <w:rPr>
                <w:sz w:val="21"/>
                <w:szCs w:val="21"/>
              </w:rPr>
              <w:t>Looking at a family tree, children find out the vocabulary for different family members and describe the relationship between each of them. They use verbs in the third person singular to write a detailed description of a family member or friend outlining key information about them.  </w:t>
            </w:r>
          </w:p>
          <w:p w14:paraId="34DBD18B" w14:textId="77777777" w:rsidR="0059685A" w:rsidRPr="0059685A" w:rsidRDefault="0059685A" w:rsidP="007E200A">
            <w:pPr>
              <w:rPr>
                <w:sz w:val="21"/>
                <w:szCs w:val="21"/>
              </w:rPr>
            </w:pPr>
            <w:r w:rsidRPr="0059685A">
              <w:rPr>
                <w:sz w:val="21"/>
                <w:szCs w:val="21"/>
              </w:rPr>
              <w:t> </w:t>
            </w:r>
          </w:p>
        </w:tc>
        <w:tc>
          <w:tcPr>
            <w:tcW w:w="4665" w:type="dxa"/>
            <w:tcBorders>
              <w:top w:val="single" w:sz="6" w:space="0" w:color="auto"/>
              <w:left w:val="single" w:sz="6" w:space="0" w:color="auto"/>
              <w:bottom w:val="single" w:sz="6" w:space="0" w:color="auto"/>
              <w:right w:val="single" w:sz="6" w:space="0" w:color="auto"/>
            </w:tcBorders>
            <w:shd w:val="clear" w:color="auto" w:fill="auto"/>
            <w:hideMark/>
          </w:tcPr>
          <w:p w14:paraId="2D64970E" w14:textId="08F718EB" w:rsidR="0059685A" w:rsidRPr="0059685A" w:rsidRDefault="0059685A" w:rsidP="007E200A">
            <w:pPr>
              <w:rPr>
                <w:sz w:val="21"/>
                <w:szCs w:val="21"/>
              </w:rPr>
            </w:pPr>
            <w:r w:rsidRPr="0059685A">
              <w:rPr>
                <w:sz w:val="21"/>
                <w:szCs w:val="21"/>
              </w:rPr>
              <w:t> </w:t>
            </w:r>
            <w:r w:rsidRPr="0059685A">
              <w:rPr>
                <w:b/>
                <w:bCs/>
                <w:sz w:val="21"/>
                <w:szCs w:val="21"/>
              </w:rPr>
              <w:t xml:space="preserve">Sports: </w:t>
            </w:r>
            <w:r w:rsidRPr="0059685A">
              <w:rPr>
                <w:sz w:val="21"/>
                <w:szCs w:val="21"/>
              </w:rPr>
              <w:t>Learning vocabulary to describe different sports, the children ask and answer questions about sports they practise. They read and then follow instructions to play the Maya ball game before creating their own original ball game. Using the imperative form of some regular verbs, the children write a set of instructions to accompany their new game. </w:t>
            </w:r>
          </w:p>
          <w:p w14:paraId="0703C9BC" w14:textId="77777777" w:rsidR="0059685A" w:rsidRPr="0059685A" w:rsidRDefault="0059685A" w:rsidP="007E200A">
            <w:pPr>
              <w:rPr>
                <w:sz w:val="21"/>
                <w:szCs w:val="21"/>
              </w:rPr>
            </w:pPr>
            <w:r w:rsidRPr="0059685A">
              <w:rPr>
                <w:sz w:val="21"/>
                <w:szCs w:val="21"/>
              </w:rPr>
              <w:t> </w:t>
            </w:r>
          </w:p>
        </w:tc>
        <w:tc>
          <w:tcPr>
            <w:tcW w:w="4530" w:type="dxa"/>
            <w:tcBorders>
              <w:top w:val="single" w:sz="6" w:space="0" w:color="auto"/>
              <w:left w:val="single" w:sz="6" w:space="0" w:color="auto"/>
              <w:bottom w:val="single" w:sz="6" w:space="0" w:color="auto"/>
              <w:right w:val="single" w:sz="6" w:space="0" w:color="auto"/>
            </w:tcBorders>
            <w:shd w:val="clear" w:color="auto" w:fill="auto"/>
            <w:hideMark/>
          </w:tcPr>
          <w:p w14:paraId="4C450B14" w14:textId="74A40C2D" w:rsidR="0059685A" w:rsidRPr="0059685A" w:rsidRDefault="0059685A" w:rsidP="0059685A">
            <w:pPr>
              <w:rPr>
                <w:sz w:val="21"/>
                <w:szCs w:val="21"/>
              </w:rPr>
            </w:pPr>
            <w:r w:rsidRPr="0059685A">
              <w:rPr>
                <w:sz w:val="21"/>
                <w:szCs w:val="21"/>
              </w:rPr>
              <w:t> </w:t>
            </w:r>
            <w:proofErr w:type="spellStart"/>
            <w:r w:rsidRPr="0059685A">
              <w:rPr>
                <w:b/>
                <w:bCs/>
                <w:sz w:val="21"/>
                <w:szCs w:val="21"/>
              </w:rPr>
              <w:t>ood</w:t>
            </w:r>
            <w:proofErr w:type="spellEnd"/>
            <w:r w:rsidRPr="0059685A">
              <w:rPr>
                <w:b/>
                <w:bCs/>
                <w:sz w:val="21"/>
                <w:szCs w:val="21"/>
              </w:rPr>
              <w:t xml:space="preserve"> and drink: </w:t>
            </w:r>
            <w:r w:rsidRPr="0059685A">
              <w:rPr>
                <w:sz w:val="21"/>
                <w:szCs w:val="21"/>
              </w:rPr>
              <w:t>Learning the vocabulary for different types of food, children express likes and dislikes with both singular and plural nouns. They sort the different food items onto the correct part of the food pyramid, Recognising the need for a balanced diet. Children create a recipe for and go on to make their own unique smoothie. </w:t>
            </w:r>
          </w:p>
        </w:tc>
      </w:tr>
      <w:tr w:rsidR="0059685A" w:rsidRPr="0059685A" w14:paraId="278EEF87" w14:textId="77777777" w:rsidTr="007E200A">
        <w:trPr>
          <w:trHeight w:val="300"/>
        </w:trPr>
        <w:tc>
          <w:tcPr>
            <w:tcW w:w="1410" w:type="dxa"/>
            <w:tcBorders>
              <w:top w:val="single" w:sz="6" w:space="0" w:color="auto"/>
              <w:left w:val="single" w:sz="6" w:space="0" w:color="auto"/>
              <w:bottom w:val="single" w:sz="6" w:space="0" w:color="auto"/>
              <w:right w:val="single" w:sz="6" w:space="0" w:color="auto"/>
            </w:tcBorders>
            <w:shd w:val="clear" w:color="auto" w:fill="auto"/>
            <w:hideMark/>
          </w:tcPr>
          <w:p w14:paraId="5B3AAB85" w14:textId="77777777" w:rsidR="0059685A" w:rsidRPr="0059685A" w:rsidRDefault="0059685A" w:rsidP="007E200A">
            <w:pPr>
              <w:rPr>
                <w:sz w:val="21"/>
                <w:szCs w:val="21"/>
              </w:rPr>
            </w:pPr>
            <w:r w:rsidRPr="0059685A">
              <w:rPr>
                <w:sz w:val="21"/>
                <w:szCs w:val="21"/>
              </w:rPr>
              <w:t> </w:t>
            </w:r>
          </w:p>
          <w:p w14:paraId="74D302A7" w14:textId="77777777" w:rsidR="0059685A" w:rsidRPr="0059685A" w:rsidRDefault="0059685A" w:rsidP="007E200A">
            <w:pPr>
              <w:rPr>
                <w:sz w:val="21"/>
                <w:szCs w:val="21"/>
              </w:rPr>
            </w:pPr>
            <w:r w:rsidRPr="0059685A">
              <w:rPr>
                <w:sz w:val="21"/>
                <w:szCs w:val="21"/>
              </w:rPr>
              <w:t>6 </w:t>
            </w:r>
          </w:p>
        </w:tc>
        <w:tc>
          <w:tcPr>
            <w:tcW w:w="4095" w:type="dxa"/>
            <w:tcBorders>
              <w:top w:val="single" w:sz="6" w:space="0" w:color="auto"/>
              <w:left w:val="single" w:sz="6" w:space="0" w:color="auto"/>
              <w:bottom w:val="single" w:sz="6" w:space="0" w:color="auto"/>
              <w:right w:val="single" w:sz="6" w:space="0" w:color="auto"/>
            </w:tcBorders>
            <w:shd w:val="clear" w:color="auto" w:fill="auto"/>
            <w:hideMark/>
          </w:tcPr>
          <w:p w14:paraId="0344D9AC" w14:textId="4DAEEE96" w:rsidR="0059685A" w:rsidRPr="0059685A" w:rsidRDefault="0059685A" w:rsidP="0059685A">
            <w:pPr>
              <w:rPr>
                <w:sz w:val="21"/>
                <w:szCs w:val="21"/>
              </w:rPr>
            </w:pPr>
            <w:r w:rsidRPr="0059685A">
              <w:rPr>
                <w:sz w:val="21"/>
                <w:szCs w:val="21"/>
              </w:rPr>
              <w:t> </w:t>
            </w:r>
            <w:r w:rsidRPr="0059685A">
              <w:rPr>
                <w:b/>
                <w:bCs/>
                <w:sz w:val="21"/>
                <w:szCs w:val="21"/>
              </w:rPr>
              <w:t xml:space="preserve">Clothes: </w:t>
            </w:r>
            <w:r w:rsidRPr="0059685A">
              <w:rPr>
                <w:sz w:val="21"/>
                <w:szCs w:val="21"/>
              </w:rPr>
              <w:t>Consolidating their knowledge of colours and learning vocabulary for items of clothes, and adjectives to describe styles, children describe different outfits that people are wearing. With an emphasis on the accuracy of the adjectival agreement, the children use dictionaries to check the gender of nouns and the correct form of the adjective. </w:t>
            </w:r>
          </w:p>
        </w:tc>
        <w:tc>
          <w:tcPr>
            <w:tcW w:w="4665" w:type="dxa"/>
            <w:tcBorders>
              <w:top w:val="single" w:sz="6" w:space="0" w:color="auto"/>
              <w:left w:val="single" w:sz="6" w:space="0" w:color="auto"/>
              <w:bottom w:val="single" w:sz="6" w:space="0" w:color="auto"/>
              <w:right w:val="single" w:sz="6" w:space="0" w:color="auto"/>
            </w:tcBorders>
            <w:shd w:val="clear" w:color="auto" w:fill="auto"/>
            <w:hideMark/>
          </w:tcPr>
          <w:p w14:paraId="79738FE7" w14:textId="0508E686" w:rsidR="0059685A" w:rsidRPr="0059685A" w:rsidRDefault="0059685A" w:rsidP="0059685A">
            <w:pPr>
              <w:rPr>
                <w:sz w:val="21"/>
                <w:szCs w:val="21"/>
              </w:rPr>
            </w:pPr>
            <w:r w:rsidRPr="0059685A">
              <w:rPr>
                <w:sz w:val="21"/>
                <w:szCs w:val="21"/>
              </w:rPr>
              <w:t> </w:t>
            </w:r>
            <w:r w:rsidRPr="0059685A">
              <w:rPr>
                <w:b/>
                <w:bCs/>
                <w:sz w:val="21"/>
                <w:szCs w:val="21"/>
              </w:rPr>
              <w:t xml:space="preserve">School life: </w:t>
            </w:r>
            <w:r w:rsidRPr="0059685A">
              <w:rPr>
                <w:sz w:val="21"/>
                <w:szCs w:val="21"/>
              </w:rPr>
              <w:t>Learning the names of school subjects in Spanish, children express likes and dislikes about them. They use a variety of adjectives to give their opinions about school subjects and, after answering a school survey, the class construct their own ideal school day timetable. Finally, the children write a letter to their teacher to describe their perfect day. </w:t>
            </w:r>
          </w:p>
        </w:tc>
        <w:tc>
          <w:tcPr>
            <w:tcW w:w="4530" w:type="dxa"/>
            <w:tcBorders>
              <w:top w:val="single" w:sz="6" w:space="0" w:color="auto"/>
              <w:left w:val="single" w:sz="6" w:space="0" w:color="auto"/>
              <w:bottom w:val="single" w:sz="6" w:space="0" w:color="auto"/>
              <w:right w:val="single" w:sz="6" w:space="0" w:color="auto"/>
            </w:tcBorders>
            <w:shd w:val="clear" w:color="auto" w:fill="auto"/>
            <w:hideMark/>
          </w:tcPr>
          <w:p w14:paraId="67E3C1CE" w14:textId="418067C4" w:rsidR="0059685A" w:rsidRPr="0059685A" w:rsidRDefault="0059685A" w:rsidP="0059685A">
            <w:pPr>
              <w:rPr>
                <w:sz w:val="21"/>
                <w:szCs w:val="21"/>
              </w:rPr>
            </w:pPr>
            <w:r w:rsidRPr="0059685A">
              <w:rPr>
                <w:sz w:val="21"/>
                <w:szCs w:val="21"/>
              </w:rPr>
              <w:t> </w:t>
            </w:r>
            <w:r w:rsidRPr="0059685A">
              <w:rPr>
                <w:b/>
                <w:bCs/>
                <w:sz w:val="21"/>
                <w:szCs w:val="21"/>
              </w:rPr>
              <w:t xml:space="preserve">Shopping: </w:t>
            </w:r>
            <w:r w:rsidRPr="0059685A">
              <w:rPr>
                <w:sz w:val="21"/>
                <w:szCs w:val="21"/>
              </w:rPr>
              <w:t>Visiting a Spanish market, children describe the name and location of the different market stalls. They play a fun board game to practise their transactional language and apply their knowledge of larger numbers and handling money.  </w:t>
            </w:r>
          </w:p>
        </w:tc>
      </w:tr>
    </w:tbl>
    <w:p w14:paraId="3CE11CD3" w14:textId="77777777" w:rsidR="0059685A" w:rsidRDefault="0059685A"/>
    <w:sectPr w:rsidR="0059685A" w:rsidSect="0059685A">
      <w:pgSz w:w="16838" w:h="11906" w:orient="landscape"/>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4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9685A"/>
    <w:rsid w:val="0059685A"/>
    <w:rsid w:val="008C3F9A"/>
    <w:rsid w:val="00BE2A6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3034096"/>
  <w15:chartTrackingRefBased/>
  <w15:docId w15:val="{E098C940-2772-4CEA-9C48-9D99059D91B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59685A"/>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59685A"/>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59685A"/>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59685A"/>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59685A"/>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59685A"/>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59685A"/>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59685A"/>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59685A"/>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9685A"/>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59685A"/>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59685A"/>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59685A"/>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59685A"/>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59685A"/>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59685A"/>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59685A"/>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59685A"/>
    <w:rPr>
      <w:rFonts w:eastAsiaTheme="majorEastAsia" w:cstheme="majorBidi"/>
      <w:color w:val="272727" w:themeColor="text1" w:themeTint="D8"/>
    </w:rPr>
  </w:style>
  <w:style w:type="paragraph" w:styleId="Title">
    <w:name w:val="Title"/>
    <w:basedOn w:val="Normal"/>
    <w:next w:val="Normal"/>
    <w:link w:val="TitleChar"/>
    <w:uiPriority w:val="10"/>
    <w:qFormat/>
    <w:rsid w:val="0059685A"/>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59685A"/>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59685A"/>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59685A"/>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59685A"/>
    <w:pPr>
      <w:spacing w:before="160"/>
      <w:jc w:val="center"/>
    </w:pPr>
    <w:rPr>
      <w:i/>
      <w:iCs/>
      <w:color w:val="404040" w:themeColor="text1" w:themeTint="BF"/>
    </w:rPr>
  </w:style>
  <w:style w:type="character" w:customStyle="1" w:styleId="QuoteChar">
    <w:name w:val="Quote Char"/>
    <w:basedOn w:val="DefaultParagraphFont"/>
    <w:link w:val="Quote"/>
    <w:uiPriority w:val="29"/>
    <w:rsid w:val="0059685A"/>
    <w:rPr>
      <w:i/>
      <w:iCs/>
      <w:color w:val="404040" w:themeColor="text1" w:themeTint="BF"/>
    </w:rPr>
  </w:style>
  <w:style w:type="paragraph" w:styleId="ListParagraph">
    <w:name w:val="List Paragraph"/>
    <w:basedOn w:val="Normal"/>
    <w:uiPriority w:val="34"/>
    <w:qFormat/>
    <w:rsid w:val="0059685A"/>
    <w:pPr>
      <w:ind w:left="720"/>
      <w:contextualSpacing/>
    </w:pPr>
  </w:style>
  <w:style w:type="character" w:styleId="IntenseEmphasis">
    <w:name w:val="Intense Emphasis"/>
    <w:basedOn w:val="DefaultParagraphFont"/>
    <w:uiPriority w:val="21"/>
    <w:qFormat/>
    <w:rsid w:val="0059685A"/>
    <w:rPr>
      <w:i/>
      <w:iCs/>
      <w:color w:val="2F5496" w:themeColor="accent1" w:themeShade="BF"/>
    </w:rPr>
  </w:style>
  <w:style w:type="paragraph" w:styleId="IntenseQuote">
    <w:name w:val="Intense Quote"/>
    <w:basedOn w:val="Normal"/>
    <w:next w:val="Normal"/>
    <w:link w:val="IntenseQuoteChar"/>
    <w:uiPriority w:val="30"/>
    <w:qFormat/>
    <w:rsid w:val="0059685A"/>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59685A"/>
    <w:rPr>
      <w:i/>
      <w:iCs/>
      <w:color w:val="2F5496" w:themeColor="accent1" w:themeShade="BF"/>
    </w:rPr>
  </w:style>
  <w:style w:type="character" w:styleId="IntenseReference">
    <w:name w:val="Intense Reference"/>
    <w:basedOn w:val="DefaultParagraphFont"/>
    <w:uiPriority w:val="32"/>
    <w:qFormat/>
    <w:rsid w:val="0059685A"/>
    <w:rPr>
      <w:b/>
      <w:bCs/>
      <w:smallCaps/>
      <w:color w:val="2F5496"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311595923">
      <w:bodyDiv w:val="1"/>
      <w:marLeft w:val="0"/>
      <w:marRight w:val="0"/>
      <w:marTop w:val="0"/>
      <w:marBottom w:val="0"/>
      <w:divBdr>
        <w:top w:val="none" w:sz="0" w:space="0" w:color="auto"/>
        <w:left w:val="none" w:sz="0" w:space="0" w:color="auto"/>
        <w:bottom w:val="none" w:sz="0" w:space="0" w:color="auto"/>
        <w:right w:val="none" w:sz="0" w:space="0" w:color="auto"/>
      </w:divBdr>
      <w:divsChild>
        <w:div w:id="1254625566">
          <w:marLeft w:val="0"/>
          <w:marRight w:val="0"/>
          <w:marTop w:val="0"/>
          <w:marBottom w:val="0"/>
          <w:divBdr>
            <w:top w:val="none" w:sz="0" w:space="0" w:color="auto"/>
            <w:left w:val="none" w:sz="0" w:space="0" w:color="auto"/>
            <w:bottom w:val="none" w:sz="0" w:space="0" w:color="auto"/>
            <w:right w:val="none" w:sz="0" w:space="0" w:color="auto"/>
          </w:divBdr>
          <w:divsChild>
            <w:div w:id="2102599472">
              <w:marLeft w:val="0"/>
              <w:marRight w:val="0"/>
              <w:marTop w:val="0"/>
              <w:marBottom w:val="0"/>
              <w:divBdr>
                <w:top w:val="none" w:sz="0" w:space="0" w:color="auto"/>
                <w:left w:val="none" w:sz="0" w:space="0" w:color="auto"/>
                <w:bottom w:val="none" w:sz="0" w:space="0" w:color="auto"/>
                <w:right w:val="none" w:sz="0" w:space="0" w:color="auto"/>
              </w:divBdr>
            </w:div>
            <w:div w:id="75833114">
              <w:marLeft w:val="0"/>
              <w:marRight w:val="0"/>
              <w:marTop w:val="0"/>
              <w:marBottom w:val="0"/>
              <w:divBdr>
                <w:top w:val="none" w:sz="0" w:space="0" w:color="auto"/>
                <w:left w:val="none" w:sz="0" w:space="0" w:color="auto"/>
                <w:bottom w:val="none" w:sz="0" w:space="0" w:color="auto"/>
                <w:right w:val="none" w:sz="0" w:space="0" w:color="auto"/>
              </w:divBdr>
            </w:div>
          </w:divsChild>
        </w:div>
        <w:div w:id="1977376050">
          <w:marLeft w:val="0"/>
          <w:marRight w:val="0"/>
          <w:marTop w:val="0"/>
          <w:marBottom w:val="0"/>
          <w:divBdr>
            <w:top w:val="none" w:sz="0" w:space="0" w:color="auto"/>
            <w:left w:val="none" w:sz="0" w:space="0" w:color="auto"/>
            <w:bottom w:val="none" w:sz="0" w:space="0" w:color="auto"/>
            <w:right w:val="none" w:sz="0" w:space="0" w:color="auto"/>
          </w:divBdr>
          <w:divsChild>
            <w:div w:id="964041997">
              <w:marLeft w:val="0"/>
              <w:marRight w:val="0"/>
              <w:marTop w:val="0"/>
              <w:marBottom w:val="0"/>
              <w:divBdr>
                <w:top w:val="none" w:sz="0" w:space="0" w:color="auto"/>
                <w:left w:val="none" w:sz="0" w:space="0" w:color="auto"/>
                <w:bottom w:val="none" w:sz="0" w:space="0" w:color="auto"/>
                <w:right w:val="none" w:sz="0" w:space="0" w:color="auto"/>
              </w:divBdr>
            </w:div>
            <w:div w:id="458647635">
              <w:marLeft w:val="0"/>
              <w:marRight w:val="0"/>
              <w:marTop w:val="0"/>
              <w:marBottom w:val="0"/>
              <w:divBdr>
                <w:top w:val="none" w:sz="0" w:space="0" w:color="auto"/>
                <w:left w:val="none" w:sz="0" w:space="0" w:color="auto"/>
                <w:bottom w:val="none" w:sz="0" w:space="0" w:color="auto"/>
                <w:right w:val="none" w:sz="0" w:space="0" w:color="auto"/>
              </w:divBdr>
            </w:div>
            <w:div w:id="1514412997">
              <w:marLeft w:val="0"/>
              <w:marRight w:val="0"/>
              <w:marTop w:val="0"/>
              <w:marBottom w:val="0"/>
              <w:divBdr>
                <w:top w:val="none" w:sz="0" w:space="0" w:color="auto"/>
                <w:left w:val="none" w:sz="0" w:space="0" w:color="auto"/>
                <w:bottom w:val="none" w:sz="0" w:space="0" w:color="auto"/>
                <w:right w:val="none" w:sz="0" w:space="0" w:color="auto"/>
              </w:divBdr>
            </w:div>
          </w:divsChild>
        </w:div>
        <w:div w:id="28996007">
          <w:marLeft w:val="0"/>
          <w:marRight w:val="0"/>
          <w:marTop w:val="0"/>
          <w:marBottom w:val="0"/>
          <w:divBdr>
            <w:top w:val="none" w:sz="0" w:space="0" w:color="auto"/>
            <w:left w:val="none" w:sz="0" w:space="0" w:color="auto"/>
            <w:bottom w:val="none" w:sz="0" w:space="0" w:color="auto"/>
            <w:right w:val="none" w:sz="0" w:space="0" w:color="auto"/>
          </w:divBdr>
          <w:divsChild>
            <w:div w:id="1923173027">
              <w:marLeft w:val="0"/>
              <w:marRight w:val="0"/>
              <w:marTop w:val="0"/>
              <w:marBottom w:val="0"/>
              <w:divBdr>
                <w:top w:val="none" w:sz="0" w:space="0" w:color="auto"/>
                <w:left w:val="none" w:sz="0" w:space="0" w:color="auto"/>
                <w:bottom w:val="none" w:sz="0" w:space="0" w:color="auto"/>
                <w:right w:val="none" w:sz="0" w:space="0" w:color="auto"/>
              </w:divBdr>
            </w:div>
            <w:div w:id="1983198232">
              <w:marLeft w:val="0"/>
              <w:marRight w:val="0"/>
              <w:marTop w:val="0"/>
              <w:marBottom w:val="0"/>
              <w:divBdr>
                <w:top w:val="none" w:sz="0" w:space="0" w:color="auto"/>
                <w:left w:val="none" w:sz="0" w:space="0" w:color="auto"/>
                <w:bottom w:val="none" w:sz="0" w:space="0" w:color="auto"/>
                <w:right w:val="none" w:sz="0" w:space="0" w:color="auto"/>
              </w:divBdr>
            </w:div>
          </w:divsChild>
        </w:div>
        <w:div w:id="263804620">
          <w:marLeft w:val="0"/>
          <w:marRight w:val="0"/>
          <w:marTop w:val="0"/>
          <w:marBottom w:val="0"/>
          <w:divBdr>
            <w:top w:val="none" w:sz="0" w:space="0" w:color="auto"/>
            <w:left w:val="none" w:sz="0" w:space="0" w:color="auto"/>
            <w:bottom w:val="none" w:sz="0" w:space="0" w:color="auto"/>
            <w:right w:val="none" w:sz="0" w:space="0" w:color="auto"/>
          </w:divBdr>
          <w:divsChild>
            <w:div w:id="933899929">
              <w:marLeft w:val="0"/>
              <w:marRight w:val="0"/>
              <w:marTop w:val="0"/>
              <w:marBottom w:val="0"/>
              <w:divBdr>
                <w:top w:val="none" w:sz="0" w:space="0" w:color="auto"/>
                <w:left w:val="none" w:sz="0" w:space="0" w:color="auto"/>
                <w:bottom w:val="none" w:sz="0" w:space="0" w:color="auto"/>
                <w:right w:val="none" w:sz="0" w:space="0" w:color="auto"/>
              </w:divBdr>
            </w:div>
            <w:div w:id="753629486">
              <w:marLeft w:val="0"/>
              <w:marRight w:val="0"/>
              <w:marTop w:val="0"/>
              <w:marBottom w:val="0"/>
              <w:divBdr>
                <w:top w:val="none" w:sz="0" w:space="0" w:color="auto"/>
                <w:left w:val="none" w:sz="0" w:space="0" w:color="auto"/>
                <w:bottom w:val="none" w:sz="0" w:space="0" w:color="auto"/>
                <w:right w:val="none" w:sz="0" w:space="0" w:color="auto"/>
              </w:divBdr>
            </w:div>
          </w:divsChild>
        </w:div>
        <w:div w:id="1072045788">
          <w:marLeft w:val="0"/>
          <w:marRight w:val="0"/>
          <w:marTop w:val="0"/>
          <w:marBottom w:val="0"/>
          <w:divBdr>
            <w:top w:val="none" w:sz="0" w:space="0" w:color="auto"/>
            <w:left w:val="none" w:sz="0" w:space="0" w:color="auto"/>
            <w:bottom w:val="none" w:sz="0" w:space="0" w:color="auto"/>
            <w:right w:val="none" w:sz="0" w:space="0" w:color="auto"/>
          </w:divBdr>
          <w:divsChild>
            <w:div w:id="2099668863">
              <w:marLeft w:val="0"/>
              <w:marRight w:val="0"/>
              <w:marTop w:val="0"/>
              <w:marBottom w:val="0"/>
              <w:divBdr>
                <w:top w:val="none" w:sz="0" w:space="0" w:color="auto"/>
                <w:left w:val="none" w:sz="0" w:space="0" w:color="auto"/>
                <w:bottom w:val="none" w:sz="0" w:space="0" w:color="auto"/>
                <w:right w:val="none" w:sz="0" w:space="0" w:color="auto"/>
              </w:divBdr>
            </w:div>
            <w:div w:id="428545034">
              <w:marLeft w:val="0"/>
              <w:marRight w:val="0"/>
              <w:marTop w:val="0"/>
              <w:marBottom w:val="0"/>
              <w:divBdr>
                <w:top w:val="none" w:sz="0" w:space="0" w:color="auto"/>
                <w:left w:val="none" w:sz="0" w:space="0" w:color="auto"/>
                <w:bottom w:val="none" w:sz="0" w:space="0" w:color="auto"/>
                <w:right w:val="none" w:sz="0" w:space="0" w:color="auto"/>
              </w:divBdr>
            </w:div>
          </w:divsChild>
        </w:div>
        <w:div w:id="1562133202">
          <w:marLeft w:val="0"/>
          <w:marRight w:val="0"/>
          <w:marTop w:val="0"/>
          <w:marBottom w:val="0"/>
          <w:divBdr>
            <w:top w:val="none" w:sz="0" w:space="0" w:color="auto"/>
            <w:left w:val="none" w:sz="0" w:space="0" w:color="auto"/>
            <w:bottom w:val="none" w:sz="0" w:space="0" w:color="auto"/>
            <w:right w:val="none" w:sz="0" w:space="0" w:color="auto"/>
          </w:divBdr>
          <w:divsChild>
            <w:div w:id="1917477134">
              <w:marLeft w:val="0"/>
              <w:marRight w:val="0"/>
              <w:marTop w:val="0"/>
              <w:marBottom w:val="0"/>
              <w:divBdr>
                <w:top w:val="none" w:sz="0" w:space="0" w:color="auto"/>
                <w:left w:val="none" w:sz="0" w:space="0" w:color="auto"/>
                <w:bottom w:val="none" w:sz="0" w:space="0" w:color="auto"/>
                <w:right w:val="none" w:sz="0" w:space="0" w:color="auto"/>
              </w:divBdr>
            </w:div>
            <w:div w:id="1853716330">
              <w:marLeft w:val="0"/>
              <w:marRight w:val="0"/>
              <w:marTop w:val="0"/>
              <w:marBottom w:val="0"/>
              <w:divBdr>
                <w:top w:val="none" w:sz="0" w:space="0" w:color="auto"/>
                <w:left w:val="none" w:sz="0" w:space="0" w:color="auto"/>
                <w:bottom w:val="none" w:sz="0" w:space="0" w:color="auto"/>
                <w:right w:val="none" w:sz="0" w:space="0" w:color="auto"/>
              </w:divBdr>
            </w:div>
            <w:div w:id="1531340309">
              <w:marLeft w:val="0"/>
              <w:marRight w:val="0"/>
              <w:marTop w:val="0"/>
              <w:marBottom w:val="0"/>
              <w:divBdr>
                <w:top w:val="none" w:sz="0" w:space="0" w:color="auto"/>
                <w:left w:val="none" w:sz="0" w:space="0" w:color="auto"/>
                <w:bottom w:val="none" w:sz="0" w:space="0" w:color="auto"/>
                <w:right w:val="none" w:sz="0" w:space="0" w:color="auto"/>
              </w:divBdr>
            </w:div>
          </w:divsChild>
        </w:div>
        <w:div w:id="1196962556">
          <w:marLeft w:val="0"/>
          <w:marRight w:val="0"/>
          <w:marTop w:val="0"/>
          <w:marBottom w:val="0"/>
          <w:divBdr>
            <w:top w:val="none" w:sz="0" w:space="0" w:color="auto"/>
            <w:left w:val="none" w:sz="0" w:space="0" w:color="auto"/>
            <w:bottom w:val="none" w:sz="0" w:space="0" w:color="auto"/>
            <w:right w:val="none" w:sz="0" w:space="0" w:color="auto"/>
          </w:divBdr>
          <w:divsChild>
            <w:div w:id="484205674">
              <w:marLeft w:val="0"/>
              <w:marRight w:val="0"/>
              <w:marTop w:val="0"/>
              <w:marBottom w:val="0"/>
              <w:divBdr>
                <w:top w:val="none" w:sz="0" w:space="0" w:color="auto"/>
                <w:left w:val="none" w:sz="0" w:space="0" w:color="auto"/>
                <w:bottom w:val="none" w:sz="0" w:space="0" w:color="auto"/>
                <w:right w:val="none" w:sz="0" w:space="0" w:color="auto"/>
              </w:divBdr>
            </w:div>
            <w:div w:id="1319312087">
              <w:marLeft w:val="0"/>
              <w:marRight w:val="0"/>
              <w:marTop w:val="0"/>
              <w:marBottom w:val="0"/>
              <w:divBdr>
                <w:top w:val="none" w:sz="0" w:space="0" w:color="auto"/>
                <w:left w:val="none" w:sz="0" w:space="0" w:color="auto"/>
                <w:bottom w:val="none" w:sz="0" w:space="0" w:color="auto"/>
                <w:right w:val="none" w:sz="0" w:space="0" w:color="auto"/>
              </w:divBdr>
            </w:div>
          </w:divsChild>
        </w:div>
        <w:div w:id="540048379">
          <w:marLeft w:val="0"/>
          <w:marRight w:val="0"/>
          <w:marTop w:val="0"/>
          <w:marBottom w:val="0"/>
          <w:divBdr>
            <w:top w:val="none" w:sz="0" w:space="0" w:color="auto"/>
            <w:left w:val="none" w:sz="0" w:space="0" w:color="auto"/>
            <w:bottom w:val="none" w:sz="0" w:space="0" w:color="auto"/>
            <w:right w:val="none" w:sz="0" w:space="0" w:color="auto"/>
          </w:divBdr>
          <w:divsChild>
            <w:div w:id="2051874154">
              <w:marLeft w:val="0"/>
              <w:marRight w:val="0"/>
              <w:marTop w:val="0"/>
              <w:marBottom w:val="0"/>
              <w:divBdr>
                <w:top w:val="none" w:sz="0" w:space="0" w:color="auto"/>
                <w:left w:val="none" w:sz="0" w:space="0" w:color="auto"/>
                <w:bottom w:val="none" w:sz="0" w:space="0" w:color="auto"/>
                <w:right w:val="none" w:sz="0" w:space="0" w:color="auto"/>
              </w:divBdr>
            </w:div>
            <w:div w:id="2034459259">
              <w:marLeft w:val="0"/>
              <w:marRight w:val="0"/>
              <w:marTop w:val="0"/>
              <w:marBottom w:val="0"/>
              <w:divBdr>
                <w:top w:val="none" w:sz="0" w:space="0" w:color="auto"/>
                <w:left w:val="none" w:sz="0" w:space="0" w:color="auto"/>
                <w:bottom w:val="none" w:sz="0" w:space="0" w:color="auto"/>
                <w:right w:val="none" w:sz="0" w:space="0" w:color="auto"/>
              </w:divBdr>
            </w:div>
          </w:divsChild>
        </w:div>
        <w:div w:id="1886941493">
          <w:marLeft w:val="0"/>
          <w:marRight w:val="0"/>
          <w:marTop w:val="0"/>
          <w:marBottom w:val="0"/>
          <w:divBdr>
            <w:top w:val="none" w:sz="0" w:space="0" w:color="auto"/>
            <w:left w:val="none" w:sz="0" w:space="0" w:color="auto"/>
            <w:bottom w:val="none" w:sz="0" w:space="0" w:color="auto"/>
            <w:right w:val="none" w:sz="0" w:space="0" w:color="auto"/>
          </w:divBdr>
          <w:divsChild>
            <w:div w:id="1808862848">
              <w:marLeft w:val="0"/>
              <w:marRight w:val="0"/>
              <w:marTop w:val="0"/>
              <w:marBottom w:val="0"/>
              <w:divBdr>
                <w:top w:val="none" w:sz="0" w:space="0" w:color="auto"/>
                <w:left w:val="none" w:sz="0" w:space="0" w:color="auto"/>
                <w:bottom w:val="none" w:sz="0" w:space="0" w:color="auto"/>
                <w:right w:val="none" w:sz="0" w:space="0" w:color="auto"/>
              </w:divBdr>
            </w:div>
            <w:div w:id="1459958066">
              <w:marLeft w:val="0"/>
              <w:marRight w:val="0"/>
              <w:marTop w:val="0"/>
              <w:marBottom w:val="0"/>
              <w:divBdr>
                <w:top w:val="none" w:sz="0" w:space="0" w:color="auto"/>
                <w:left w:val="none" w:sz="0" w:space="0" w:color="auto"/>
                <w:bottom w:val="none" w:sz="0" w:space="0" w:color="auto"/>
                <w:right w:val="none" w:sz="0" w:space="0" w:color="auto"/>
              </w:divBdr>
            </w:div>
          </w:divsChild>
        </w:div>
        <w:div w:id="1002898624">
          <w:marLeft w:val="0"/>
          <w:marRight w:val="0"/>
          <w:marTop w:val="0"/>
          <w:marBottom w:val="0"/>
          <w:divBdr>
            <w:top w:val="none" w:sz="0" w:space="0" w:color="auto"/>
            <w:left w:val="none" w:sz="0" w:space="0" w:color="auto"/>
            <w:bottom w:val="none" w:sz="0" w:space="0" w:color="auto"/>
            <w:right w:val="none" w:sz="0" w:space="0" w:color="auto"/>
          </w:divBdr>
          <w:divsChild>
            <w:div w:id="720709429">
              <w:marLeft w:val="0"/>
              <w:marRight w:val="0"/>
              <w:marTop w:val="0"/>
              <w:marBottom w:val="0"/>
              <w:divBdr>
                <w:top w:val="none" w:sz="0" w:space="0" w:color="auto"/>
                <w:left w:val="none" w:sz="0" w:space="0" w:color="auto"/>
                <w:bottom w:val="none" w:sz="0" w:space="0" w:color="auto"/>
                <w:right w:val="none" w:sz="0" w:space="0" w:color="auto"/>
              </w:divBdr>
            </w:div>
            <w:div w:id="914121961">
              <w:marLeft w:val="0"/>
              <w:marRight w:val="0"/>
              <w:marTop w:val="0"/>
              <w:marBottom w:val="0"/>
              <w:divBdr>
                <w:top w:val="none" w:sz="0" w:space="0" w:color="auto"/>
                <w:left w:val="none" w:sz="0" w:space="0" w:color="auto"/>
                <w:bottom w:val="none" w:sz="0" w:space="0" w:color="auto"/>
                <w:right w:val="none" w:sz="0" w:space="0" w:color="auto"/>
              </w:divBdr>
            </w:div>
            <w:div w:id="1614550489">
              <w:marLeft w:val="0"/>
              <w:marRight w:val="0"/>
              <w:marTop w:val="0"/>
              <w:marBottom w:val="0"/>
              <w:divBdr>
                <w:top w:val="none" w:sz="0" w:space="0" w:color="auto"/>
                <w:left w:val="none" w:sz="0" w:space="0" w:color="auto"/>
                <w:bottom w:val="none" w:sz="0" w:space="0" w:color="auto"/>
                <w:right w:val="none" w:sz="0" w:space="0" w:color="auto"/>
              </w:divBdr>
            </w:div>
          </w:divsChild>
        </w:div>
        <w:div w:id="1298147485">
          <w:marLeft w:val="0"/>
          <w:marRight w:val="0"/>
          <w:marTop w:val="0"/>
          <w:marBottom w:val="0"/>
          <w:divBdr>
            <w:top w:val="none" w:sz="0" w:space="0" w:color="auto"/>
            <w:left w:val="none" w:sz="0" w:space="0" w:color="auto"/>
            <w:bottom w:val="none" w:sz="0" w:space="0" w:color="auto"/>
            <w:right w:val="none" w:sz="0" w:space="0" w:color="auto"/>
          </w:divBdr>
          <w:divsChild>
            <w:div w:id="969553738">
              <w:marLeft w:val="0"/>
              <w:marRight w:val="0"/>
              <w:marTop w:val="0"/>
              <w:marBottom w:val="0"/>
              <w:divBdr>
                <w:top w:val="none" w:sz="0" w:space="0" w:color="auto"/>
                <w:left w:val="none" w:sz="0" w:space="0" w:color="auto"/>
                <w:bottom w:val="none" w:sz="0" w:space="0" w:color="auto"/>
                <w:right w:val="none" w:sz="0" w:space="0" w:color="auto"/>
              </w:divBdr>
            </w:div>
            <w:div w:id="575163954">
              <w:marLeft w:val="0"/>
              <w:marRight w:val="0"/>
              <w:marTop w:val="0"/>
              <w:marBottom w:val="0"/>
              <w:divBdr>
                <w:top w:val="none" w:sz="0" w:space="0" w:color="auto"/>
                <w:left w:val="none" w:sz="0" w:space="0" w:color="auto"/>
                <w:bottom w:val="none" w:sz="0" w:space="0" w:color="auto"/>
                <w:right w:val="none" w:sz="0" w:space="0" w:color="auto"/>
              </w:divBdr>
            </w:div>
            <w:div w:id="1771048159">
              <w:marLeft w:val="0"/>
              <w:marRight w:val="0"/>
              <w:marTop w:val="0"/>
              <w:marBottom w:val="0"/>
              <w:divBdr>
                <w:top w:val="none" w:sz="0" w:space="0" w:color="auto"/>
                <w:left w:val="none" w:sz="0" w:space="0" w:color="auto"/>
                <w:bottom w:val="none" w:sz="0" w:space="0" w:color="auto"/>
                <w:right w:val="none" w:sz="0" w:space="0" w:color="auto"/>
              </w:divBdr>
            </w:div>
          </w:divsChild>
        </w:div>
        <w:div w:id="978191797">
          <w:marLeft w:val="0"/>
          <w:marRight w:val="0"/>
          <w:marTop w:val="0"/>
          <w:marBottom w:val="0"/>
          <w:divBdr>
            <w:top w:val="none" w:sz="0" w:space="0" w:color="auto"/>
            <w:left w:val="none" w:sz="0" w:space="0" w:color="auto"/>
            <w:bottom w:val="none" w:sz="0" w:space="0" w:color="auto"/>
            <w:right w:val="none" w:sz="0" w:space="0" w:color="auto"/>
          </w:divBdr>
          <w:divsChild>
            <w:div w:id="624700714">
              <w:marLeft w:val="0"/>
              <w:marRight w:val="0"/>
              <w:marTop w:val="0"/>
              <w:marBottom w:val="0"/>
              <w:divBdr>
                <w:top w:val="none" w:sz="0" w:space="0" w:color="auto"/>
                <w:left w:val="none" w:sz="0" w:space="0" w:color="auto"/>
                <w:bottom w:val="none" w:sz="0" w:space="0" w:color="auto"/>
                <w:right w:val="none" w:sz="0" w:space="0" w:color="auto"/>
              </w:divBdr>
            </w:div>
            <w:div w:id="1116874176">
              <w:marLeft w:val="0"/>
              <w:marRight w:val="0"/>
              <w:marTop w:val="0"/>
              <w:marBottom w:val="0"/>
              <w:divBdr>
                <w:top w:val="none" w:sz="0" w:space="0" w:color="auto"/>
                <w:left w:val="none" w:sz="0" w:space="0" w:color="auto"/>
                <w:bottom w:val="none" w:sz="0" w:space="0" w:color="auto"/>
                <w:right w:val="none" w:sz="0" w:space="0" w:color="auto"/>
              </w:divBdr>
            </w:div>
          </w:divsChild>
        </w:div>
        <w:div w:id="283386362">
          <w:marLeft w:val="0"/>
          <w:marRight w:val="0"/>
          <w:marTop w:val="0"/>
          <w:marBottom w:val="0"/>
          <w:divBdr>
            <w:top w:val="none" w:sz="0" w:space="0" w:color="auto"/>
            <w:left w:val="none" w:sz="0" w:space="0" w:color="auto"/>
            <w:bottom w:val="none" w:sz="0" w:space="0" w:color="auto"/>
            <w:right w:val="none" w:sz="0" w:space="0" w:color="auto"/>
          </w:divBdr>
          <w:divsChild>
            <w:div w:id="2046638801">
              <w:marLeft w:val="0"/>
              <w:marRight w:val="0"/>
              <w:marTop w:val="0"/>
              <w:marBottom w:val="0"/>
              <w:divBdr>
                <w:top w:val="none" w:sz="0" w:space="0" w:color="auto"/>
                <w:left w:val="none" w:sz="0" w:space="0" w:color="auto"/>
                <w:bottom w:val="none" w:sz="0" w:space="0" w:color="auto"/>
                <w:right w:val="none" w:sz="0" w:space="0" w:color="auto"/>
              </w:divBdr>
            </w:div>
            <w:div w:id="1862935198">
              <w:marLeft w:val="0"/>
              <w:marRight w:val="0"/>
              <w:marTop w:val="0"/>
              <w:marBottom w:val="0"/>
              <w:divBdr>
                <w:top w:val="none" w:sz="0" w:space="0" w:color="auto"/>
                <w:left w:val="none" w:sz="0" w:space="0" w:color="auto"/>
                <w:bottom w:val="none" w:sz="0" w:space="0" w:color="auto"/>
                <w:right w:val="none" w:sz="0" w:space="0" w:color="auto"/>
              </w:divBdr>
            </w:div>
          </w:divsChild>
        </w:div>
        <w:div w:id="31536963">
          <w:marLeft w:val="0"/>
          <w:marRight w:val="0"/>
          <w:marTop w:val="0"/>
          <w:marBottom w:val="0"/>
          <w:divBdr>
            <w:top w:val="none" w:sz="0" w:space="0" w:color="auto"/>
            <w:left w:val="none" w:sz="0" w:space="0" w:color="auto"/>
            <w:bottom w:val="none" w:sz="0" w:space="0" w:color="auto"/>
            <w:right w:val="none" w:sz="0" w:space="0" w:color="auto"/>
          </w:divBdr>
          <w:divsChild>
            <w:div w:id="2022051366">
              <w:marLeft w:val="0"/>
              <w:marRight w:val="0"/>
              <w:marTop w:val="0"/>
              <w:marBottom w:val="0"/>
              <w:divBdr>
                <w:top w:val="none" w:sz="0" w:space="0" w:color="auto"/>
                <w:left w:val="none" w:sz="0" w:space="0" w:color="auto"/>
                <w:bottom w:val="none" w:sz="0" w:space="0" w:color="auto"/>
                <w:right w:val="none" w:sz="0" w:space="0" w:color="auto"/>
              </w:divBdr>
            </w:div>
            <w:div w:id="1410035878">
              <w:marLeft w:val="0"/>
              <w:marRight w:val="0"/>
              <w:marTop w:val="0"/>
              <w:marBottom w:val="0"/>
              <w:divBdr>
                <w:top w:val="none" w:sz="0" w:space="0" w:color="auto"/>
                <w:left w:val="none" w:sz="0" w:space="0" w:color="auto"/>
                <w:bottom w:val="none" w:sz="0" w:space="0" w:color="auto"/>
                <w:right w:val="none" w:sz="0" w:space="0" w:color="auto"/>
              </w:divBdr>
            </w:div>
            <w:div w:id="808090419">
              <w:marLeft w:val="0"/>
              <w:marRight w:val="0"/>
              <w:marTop w:val="0"/>
              <w:marBottom w:val="0"/>
              <w:divBdr>
                <w:top w:val="none" w:sz="0" w:space="0" w:color="auto"/>
                <w:left w:val="none" w:sz="0" w:space="0" w:color="auto"/>
                <w:bottom w:val="none" w:sz="0" w:space="0" w:color="auto"/>
                <w:right w:val="none" w:sz="0" w:space="0" w:color="auto"/>
              </w:divBdr>
            </w:div>
          </w:divsChild>
        </w:div>
        <w:div w:id="1524973565">
          <w:marLeft w:val="0"/>
          <w:marRight w:val="0"/>
          <w:marTop w:val="0"/>
          <w:marBottom w:val="0"/>
          <w:divBdr>
            <w:top w:val="none" w:sz="0" w:space="0" w:color="auto"/>
            <w:left w:val="none" w:sz="0" w:space="0" w:color="auto"/>
            <w:bottom w:val="none" w:sz="0" w:space="0" w:color="auto"/>
            <w:right w:val="none" w:sz="0" w:space="0" w:color="auto"/>
          </w:divBdr>
          <w:divsChild>
            <w:div w:id="227375697">
              <w:marLeft w:val="0"/>
              <w:marRight w:val="0"/>
              <w:marTop w:val="0"/>
              <w:marBottom w:val="0"/>
              <w:divBdr>
                <w:top w:val="none" w:sz="0" w:space="0" w:color="auto"/>
                <w:left w:val="none" w:sz="0" w:space="0" w:color="auto"/>
                <w:bottom w:val="none" w:sz="0" w:space="0" w:color="auto"/>
                <w:right w:val="none" w:sz="0" w:space="0" w:color="auto"/>
              </w:divBdr>
            </w:div>
            <w:div w:id="325481769">
              <w:marLeft w:val="0"/>
              <w:marRight w:val="0"/>
              <w:marTop w:val="0"/>
              <w:marBottom w:val="0"/>
              <w:divBdr>
                <w:top w:val="none" w:sz="0" w:space="0" w:color="auto"/>
                <w:left w:val="none" w:sz="0" w:space="0" w:color="auto"/>
                <w:bottom w:val="none" w:sz="0" w:space="0" w:color="auto"/>
                <w:right w:val="none" w:sz="0" w:space="0" w:color="auto"/>
              </w:divBdr>
            </w:div>
          </w:divsChild>
        </w:div>
        <w:div w:id="1264727729">
          <w:marLeft w:val="0"/>
          <w:marRight w:val="0"/>
          <w:marTop w:val="0"/>
          <w:marBottom w:val="0"/>
          <w:divBdr>
            <w:top w:val="none" w:sz="0" w:space="0" w:color="auto"/>
            <w:left w:val="none" w:sz="0" w:space="0" w:color="auto"/>
            <w:bottom w:val="none" w:sz="0" w:space="0" w:color="auto"/>
            <w:right w:val="none" w:sz="0" w:space="0" w:color="auto"/>
          </w:divBdr>
          <w:divsChild>
            <w:div w:id="2022967004">
              <w:marLeft w:val="0"/>
              <w:marRight w:val="0"/>
              <w:marTop w:val="0"/>
              <w:marBottom w:val="0"/>
              <w:divBdr>
                <w:top w:val="none" w:sz="0" w:space="0" w:color="auto"/>
                <w:left w:val="none" w:sz="0" w:space="0" w:color="auto"/>
                <w:bottom w:val="none" w:sz="0" w:space="0" w:color="auto"/>
                <w:right w:val="none" w:sz="0" w:space="0" w:color="auto"/>
              </w:divBdr>
            </w:div>
            <w:div w:id="5380822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37486763">
      <w:bodyDiv w:val="1"/>
      <w:marLeft w:val="0"/>
      <w:marRight w:val="0"/>
      <w:marTop w:val="0"/>
      <w:marBottom w:val="0"/>
      <w:divBdr>
        <w:top w:val="none" w:sz="0" w:space="0" w:color="auto"/>
        <w:left w:val="none" w:sz="0" w:space="0" w:color="auto"/>
        <w:bottom w:val="none" w:sz="0" w:space="0" w:color="auto"/>
        <w:right w:val="none" w:sz="0" w:space="0" w:color="auto"/>
      </w:divBdr>
      <w:divsChild>
        <w:div w:id="634913291">
          <w:marLeft w:val="0"/>
          <w:marRight w:val="0"/>
          <w:marTop w:val="0"/>
          <w:marBottom w:val="0"/>
          <w:divBdr>
            <w:top w:val="none" w:sz="0" w:space="0" w:color="auto"/>
            <w:left w:val="none" w:sz="0" w:space="0" w:color="auto"/>
            <w:bottom w:val="none" w:sz="0" w:space="0" w:color="auto"/>
            <w:right w:val="none" w:sz="0" w:space="0" w:color="auto"/>
          </w:divBdr>
          <w:divsChild>
            <w:div w:id="790127778">
              <w:marLeft w:val="0"/>
              <w:marRight w:val="0"/>
              <w:marTop w:val="0"/>
              <w:marBottom w:val="0"/>
              <w:divBdr>
                <w:top w:val="none" w:sz="0" w:space="0" w:color="auto"/>
                <w:left w:val="none" w:sz="0" w:space="0" w:color="auto"/>
                <w:bottom w:val="none" w:sz="0" w:space="0" w:color="auto"/>
                <w:right w:val="none" w:sz="0" w:space="0" w:color="auto"/>
              </w:divBdr>
            </w:div>
            <w:div w:id="860045177">
              <w:marLeft w:val="0"/>
              <w:marRight w:val="0"/>
              <w:marTop w:val="0"/>
              <w:marBottom w:val="0"/>
              <w:divBdr>
                <w:top w:val="none" w:sz="0" w:space="0" w:color="auto"/>
                <w:left w:val="none" w:sz="0" w:space="0" w:color="auto"/>
                <w:bottom w:val="none" w:sz="0" w:space="0" w:color="auto"/>
                <w:right w:val="none" w:sz="0" w:space="0" w:color="auto"/>
              </w:divBdr>
            </w:div>
          </w:divsChild>
        </w:div>
        <w:div w:id="1139957700">
          <w:marLeft w:val="0"/>
          <w:marRight w:val="0"/>
          <w:marTop w:val="0"/>
          <w:marBottom w:val="0"/>
          <w:divBdr>
            <w:top w:val="none" w:sz="0" w:space="0" w:color="auto"/>
            <w:left w:val="none" w:sz="0" w:space="0" w:color="auto"/>
            <w:bottom w:val="none" w:sz="0" w:space="0" w:color="auto"/>
            <w:right w:val="none" w:sz="0" w:space="0" w:color="auto"/>
          </w:divBdr>
          <w:divsChild>
            <w:div w:id="1609045928">
              <w:marLeft w:val="0"/>
              <w:marRight w:val="0"/>
              <w:marTop w:val="0"/>
              <w:marBottom w:val="0"/>
              <w:divBdr>
                <w:top w:val="none" w:sz="0" w:space="0" w:color="auto"/>
                <w:left w:val="none" w:sz="0" w:space="0" w:color="auto"/>
                <w:bottom w:val="none" w:sz="0" w:space="0" w:color="auto"/>
                <w:right w:val="none" w:sz="0" w:space="0" w:color="auto"/>
              </w:divBdr>
            </w:div>
            <w:div w:id="301732284">
              <w:marLeft w:val="0"/>
              <w:marRight w:val="0"/>
              <w:marTop w:val="0"/>
              <w:marBottom w:val="0"/>
              <w:divBdr>
                <w:top w:val="none" w:sz="0" w:space="0" w:color="auto"/>
                <w:left w:val="none" w:sz="0" w:space="0" w:color="auto"/>
                <w:bottom w:val="none" w:sz="0" w:space="0" w:color="auto"/>
                <w:right w:val="none" w:sz="0" w:space="0" w:color="auto"/>
              </w:divBdr>
            </w:div>
            <w:div w:id="1641956412">
              <w:marLeft w:val="0"/>
              <w:marRight w:val="0"/>
              <w:marTop w:val="0"/>
              <w:marBottom w:val="0"/>
              <w:divBdr>
                <w:top w:val="none" w:sz="0" w:space="0" w:color="auto"/>
                <w:left w:val="none" w:sz="0" w:space="0" w:color="auto"/>
                <w:bottom w:val="none" w:sz="0" w:space="0" w:color="auto"/>
                <w:right w:val="none" w:sz="0" w:space="0" w:color="auto"/>
              </w:divBdr>
            </w:div>
          </w:divsChild>
        </w:div>
        <w:div w:id="1687100180">
          <w:marLeft w:val="0"/>
          <w:marRight w:val="0"/>
          <w:marTop w:val="0"/>
          <w:marBottom w:val="0"/>
          <w:divBdr>
            <w:top w:val="none" w:sz="0" w:space="0" w:color="auto"/>
            <w:left w:val="none" w:sz="0" w:space="0" w:color="auto"/>
            <w:bottom w:val="none" w:sz="0" w:space="0" w:color="auto"/>
            <w:right w:val="none" w:sz="0" w:space="0" w:color="auto"/>
          </w:divBdr>
          <w:divsChild>
            <w:div w:id="131219545">
              <w:marLeft w:val="0"/>
              <w:marRight w:val="0"/>
              <w:marTop w:val="0"/>
              <w:marBottom w:val="0"/>
              <w:divBdr>
                <w:top w:val="none" w:sz="0" w:space="0" w:color="auto"/>
                <w:left w:val="none" w:sz="0" w:space="0" w:color="auto"/>
                <w:bottom w:val="none" w:sz="0" w:space="0" w:color="auto"/>
                <w:right w:val="none" w:sz="0" w:space="0" w:color="auto"/>
              </w:divBdr>
            </w:div>
            <w:div w:id="838496250">
              <w:marLeft w:val="0"/>
              <w:marRight w:val="0"/>
              <w:marTop w:val="0"/>
              <w:marBottom w:val="0"/>
              <w:divBdr>
                <w:top w:val="none" w:sz="0" w:space="0" w:color="auto"/>
                <w:left w:val="none" w:sz="0" w:space="0" w:color="auto"/>
                <w:bottom w:val="none" w:sz="0" w:space="0" w:color="auto"/>
                <w:right w:val="none" w:sz="0" w:space="0" w:color="auto"/>
              </w:divBdr>
            </w:div>
          </w:divsChild>
        </w:div>
        <w:div w:id="775369095">
          <w:marLeft w:val="0"/>
          <w:marRight w:val="0"/>
          <w:marTop w:val="0"/>
          <w:marBottom w:val="0"/>
          <w:divBdr>
            <w:top w:val="none" w:sz="0" w:space="0" w:color="auto"/>
            <w:left w:val="none" w:sz="0" w:space="0" w:color="auto"/>
            <w:bottom w:val="none" w:sz="0" w:space="0" w:color="auto"/>
            <w:right w:val="none" w:sz="0" w:space="0" w:color="auto"/>
          </w:divBdr>
          <w:divsChild>
            <w:div w:id="1863281247">
              <w:marLeft w:val="0"/>
              <w:marRight w:val="0"/>
              <w:marTop w:val="0"/>
              <w:marBottom w:val="0"/>
              <w:divBdr>
                <w:top w:val="none" w:sz="0" w:space="0" w:color="auto"/>
                <w:left w:val="none" w:sz="0" w:space="0" w:color="auto"/>
                <w:bottom w:val="none" w:sz="0" w:space="0" w:color="auto"/>
                <w:right w:val="none" w:sz="0" w:space="0" w:color="auto"/>
              </w:divBdr>
            </w:div>
            <w:div w:id="1525821998">
              <w:marLeft w:val="0"/>
              <w:marRight w:val="0"/>
              <w:marTop w:val="0"/>
              <w:marBottom w:val="0"/>
              <w:divBdr>
                <w:top w:val="none" w:sz="0" w:space="0" w:color="auto"/>
                <w:left w:val="none" w:sz="0" w:space="0" w:color="auto"/>
                <w:bottom w:val="none" w:sz="0" w:space="0" w:color="auto"/>
                <w:right w:val="none" w:sz="0" w:space="0" w:color="auto"/>
              </w:divBdr>
            </w:div>
          </w:divsChild>
        </w:div>
        <w:div w:id="1089153874">
          <w:marLeft w:val="0"/>
          <w:marRight w:val="0"/>
          <w:marTop w:val="0"/>
          <w:marBottom w:val="0"/>
          <w:divBdr>
            <w:top w:val="none" w:sz="0" w:space="0" w:color="auto"/>
            <w:left w:val="none" w:sz="0" w:space="0" w:color="auto"/>
            <w:bottom w:val="none" w:sz="0" w:space="0" w:color="auto"/>
            <w:right w:val="none" w:sz="0" w:space="0" w:color="auto"/>
          </w:divBdr>
          <w:divsChild>
            <w:div w:id="702167891">
              <w:marLeft w:val="0"/>
              <w:marRight w:val="0"/>
              <w:marTop w:val="0"/>
              <w:marBottom w:val="0"/>
              <w:divBdr>
                <w:top w:val="none" w:sz="0" w:space="0" w:color="auto"/>
                <w:left w:val="none" w:sz="0" w:space="0" w:color="auto"/>
                <w:bottom w:val="none" w:sz="0" w:space="0" w:color="auto"/>
                <w:right w:val="none" w:sz="0" w:space="0" w:color="auto"/>
              </w:divBdr>
            </w:div>
            <w:div w:id="171458783">
              <w:marLeft w:val="0"/>
              <w:marRight w:val="0"/>
              <w:marTop w:val="0"/>
              <w:marBottom w:val="0"/>
              <w:divBdr>
                <w:top w:val="none" w:sz="0" w:space="0" w:color="auto"/>
                <w:left w:val="none" w:sz="0" w:space="0" w:color="auto"/>
                <w:bottom w:val="none" w:sz="0" w:space="0" w:color="auto"/>
                <w:right w:val="none" w:sz="0" w:space="0" w:color="auto"/>
              </w:divBdr>
            </w:div>
          </w:divsChild>
        </w:div>
        <w:div w:id="1350720874">
          <w:marLeft w:val="0"/>
          <w:marRight w:val="0"/>
          <w:marTop w:val="0"/>
          <w:marBottom w:val="0"/>
          <w:divBdr>
            <w:top w:val="none" w:sz="0" w:space="0" w:color="auto"/>
            <w:left w:val="none" w:sz="0" w:space="0" w:color="auto"/>
            <w:bottom w:val="none" w:sz="0" w:space="0" w:color="auto"/>
            <w:right w:val="none" w:sz="0" w:space="0" w:color="auto"/>
          </w:divBdr>
          <w:divsChild>
            <w:div w:id="1972784043">
              <w:marLeft w:val="0"/>
              <w:marRight w:val="0"/>
              <w:marTop w:val="0"/>
              <w:marBottom w:val="0"/>
              <w:divBdr>
                <w:top w:val="none" w:sz="0" w:space="0" w:color="auto"/>
                <w:left w:val="none" w:sz="0" w:space="0" w:color="auto"/>
                <w:bottom w:val="none" w:sz="0" w:space="0" w:color="auto"/>
                <w:right w:val="none" w:sz="0" w:space="0" w:color="auto"/>
              </w:divBdr>
            </w:div>
            <w:div w:id="2133086779">
              <w:marLeft w:val="0"/>
              <w:marRight w:val="0"/>
              <w:marTop w:val="0"/>
              <w:marBottom w:val="0"/>
              <w:divBdr>
                <w:top w:val="none" w:sz="0" w:space="0" w:color="auto"/>
                <w:left w:val="none" w:sz="0" w:space="0" w:color="auto"/>
                <w:bottom w:val="none" w:sz="0" w:space="0" w:color="auto"/>
                <w:right w:val="none" w:sz="0" w:space="0" w:color="auto"/>
              </w:divBdr>
            </w:div>
            <w:div w:id="1354301962">
              <w:marLeft w:val="0"/>
              <w:marRight w:val="0"/>
              <w:marTop w:val="0"/>
              <w:marBottom w:val="0"/>
              <w:divBdr>
                <w:top w:val="none" w:sz="0" w:space="0" w:color="auto"/>
                <w:left w:val="none" w:sz="0" w:space="0" w:color="auto"/>
                <w:bottom w:val="none" w:sz="0" w:space="0" w:color="auto"/>
                <w:right w:val="none" w:sz="0" w:space="0" w:color="auto"/>
              </w:divBdr>
            </w:div>
          </w:divsChild>
        </w:div>
        <w:div w:id="1114523341">
          <w:marLeft w:val="0"/>
          <w:marRight w:val="0"/>
          <w:marTop w:val="0"/>
          <w:marBottom w:val="0"/>
          <w:divBdr>
            <w:top w:val="none" w:sz="0" w:space="0" w:color="auto"/>
            <w:left w:val="none" w:sz="0" w:space="0" w:color="auto"/>
            <w:bottom w:val="none" w:sz="0" w:space="0" w:color="auto"/>
            <w:right w:val="none" w:sz="0" w:space="0" w:color="auto"/>
          </w:divBdr>
          <w:divsChild>
            <w:div w:id="1165240622">
              <w:marLeft w:val="0"/>
              <w:marRight w:val="0"/>
              <w:marTop w:val="0"/>
              <w:marBottom w:val="0"/>
              <w:divBdr>
                <w:top w:val="none" w:sz="0" w:space="0" w:color="auto"/>
                <w:left w:val="none" w:sz="0" w:space="0" w:color="auto"/>
                <w:bottom w:val="none" w:sz="0" w:space="0" w:color="auto"/>
                <w:right w:val="none" w:sz="0" w:space="0" w:color="auto"/>
              </w:divBdr>
            </w:div>
            <w:div w:id="1677802392">
              <w:marLeft w:val="0"/>
              <w:marRight w:val="0"/>
              <w:marTop w:val="0"/>
              <w:marBottom w:val="0"/>
              <w:divBdr>
                <w:top w:val="none" w:sz="0" w:space="0" w:color="auto"/>
                <w:left w:val="none" w:sz="0" w:space="0" w:color="auto"/>
                <w:bottom w:val="none" w:sz="0" w:space="0" w:color="auto"/>
                <w:right w:val="none" w:sz="0" w:space="0" w:color="auto"/>
              </w:divBdr>
            </w:div>
          </w:divsChild>
        </w:div>
        <w:div w:id="244337789">
          <w:marLeft w:val="0"/>
          <w:marRight w:val="0"/>
          <w:marTop w:val="0"/>
          <w:marBottom w:val="0"/>
          <w:divBdr>
            <w:top w:val="none" w:sz="0" w:space="0" w:color="auto"/>
            <w:left w:val="none" w:sz="0" w:space="0" w:color="auto"/>
            <w:bottom w:val="none" w:sz="0" w:space="0" w:color="auto"/>
            <w:right w:val="none" w:sz="0" w:space="0" w:color="auto"/>
          </w:divBdr>
          <w:divsChild>
            <w:div w:id="1018234193">
              <w:marLeft w:val="0"/>
              <w:marRight w:val="0"/>
              <w:marTop w:val="0"/>
              <w:marBottom w:val="0"/>
              <w:divBdr>
                <w:top w:val="none" w:sz="0" w:space="0" w:color="auto"/>
                <w:left w:val="none" w:sz="0" w:space="0" w:color="auto"/>
                <w:bottom w:val="none" w:sz="0" w:space="0" w:color="auto"/>
                <w:right w:val="none" w:sz="0" w:space="0" w:color="auto"/>
              </w:divBdr>
            </w:div>
            <w:div w:id="237709819">
              <w:marLeft w:val="0"/>
              <w:marRight w:val="0"/>
              <w:marTop w:val="0"/>
              <w:marBottom w:val="0"/>
              <w:divBdr>
                <w:top w:val="none" w:sz="0" w:space="0" w:color="auto"/>
                <w:left w:val="none" w:sz="0" w:space="0" w:color="auto"/>
                <w:bottom w:val="none" w:sz="0" w:space="0" w:color="auto"/>
                <w:right w:val="none" w:sz="0" w:space="0" w:color="auto"/>
              </w:divBdr>
            </w:div>
          </w:divsChild>
        </w:div>
        <w:div w:id="226495349">
          <w:marLeft w:val="0"/>
          <w:marRight w:val="0"/>
          <w:marTop w:val="0"/>
          <w:marBottom w:val="0"/>
          <w:divBdr>
            <w:top w:val="none" w:sz="0" w:space="0" w:color="auto"/>
            <w:left w:val="none" w:sz="0" w:space="0" w:color="auto"/>
            <w:bottom w:val="none" w:sz="0" w:space="0" w:color="auto"/>
            <w:right w:val="none" w:sz="0" w:space="0" w:color="auto"/>
          </w:divBdr>
          <w:divsChild>
            <w:div w:id="1923950369">
              <w:marLeft w:val="0"/>
              <w:marRight w:val="0"/>
              <w:marTop w:val="0"/>
              <w:marBottom w:val="0"/>
              <w:divBdr>
                <w:top w:val="none" w:sz="0" w:space="0" w:color="auto"/>
                <w:left w:val="none" w:sz="0" w:space="0" w:color="auto"/>
                <w:bottom w:val="none" w:sz="0" w:space="0" w:color="auto"/>
                <w:right w:val="none" w:sz="0" w:space="0" w:color="auto"/>
              </w:divBdr>
            </w:div>
            <w:div w:id="884298635">
              <w:marLeft w:val="0"/>
              <w:marRight w:val="0"/>
              <w:marTop w:val="0"/>
              <w:marBottom w:val="0"/>
              <w:divBdr>
                <w:top w:val="none" w:sz="0" w:space="0" w:color="auto"/>
                <w:left w:val="none" w:sz="0" w:space="0" w:color="auto"/>
                <w:bottom w:val="none" w:sz="0" w:space="0" w:color="auto"/>
                <w:right w:val="none" w:sz="0" w:space="0" w:color="auto"/>
              </w:divBdr>
            </w:div>
          </w:divsChild>
        </w:div>
        <w:div w:id="1419983305">
          <w:marLeft w:val="0"/>
          <w:marRight w:val="0"/>
          <w:marTop w:val="0"/>
          <w:marBottom w:val="0"/>
          <w:divBdr>
            <w:top w:val="none" w:sz="0" w:space="0" w:color="auto"/>
            <w:left w:val="none" w:sz="0" w:space="0" w:color="auto"/>
            <w:bottom w:val="none" w:sz="0" w:space="0" w:color="auto"/>
            <w:right w:val="none" w:sz="0" w:space="0" w:color="auto"/>
          </w:divBdr>
          <w:divsChild>
            <w:div w:id="333458318">
              <w:marLeft w:val="0"/>
              <w:marRight w:val="0"/>
              <w:marTop w:val="0"/>
              <w:marBottom w:val="0"/>
              <w:divBdr>
                <w:top w:val="none" w:sz="0" w:space="0" w:color="auto"/>
                <w:left w:val="none" w:sz="0" w:space="0" w:color="auto"/>
                <w:bottom w:val="none" w:sz="0" w:space="0" w:color="auto"/>
                <w:right w:val="none" w:sz="0" w:space="0" w:color="auto"/>
              </w:divBdr>
            </w:div>
            <w:div w:id="1896696612">
              <w:marLeft w:val="0"/>
              <w:marRight w:val="0"/>
              <w:marTop w:val="0"/>
              <w:marBottom w:val="0"/>
              <w:divBdr>
                <w:top w:val="none" w:sz="0" w:space="0" w:color="auto"/>
                <w:left w:val="none" w:sz="0" w:space="0" w:color="auto"/>
                <w:bottom w:val="none" w:sz="0" w:space="0" w:color="auto"/>
                <w:right w:val="none" w:sz="0" w:space="0" w:color="auto"/>
              </w:divBdr>
            </w:div>
            <w:div w:id="1389114304">
              <w:marLeft w:val="0"/>
              <w:marRight w:val="0"/>
              <w:marTop w:val="0"/>
              <w:marBottom w:val="0"/>
              <w:divBdr>
                <w:top w:val="none" w:sz="0" w:space="0" w:color="auto"/>
                <w:left w:val="none" w:sz="0" w:space="0" w:color="auto"/>
                <w:bottom w:val="none" w:sz="0" w:space="0" w:color="auto"/>
                <w:right w:val="none" w:sz="0" w:space="0" w:color="auto"/>
              </w:divBdr>
            </w:div>
          </w:divsChild>
        </w:div>
        <w:div w:id="1662811445">
          <w:marLeft w:val="0"/>
          <w:marRight w:val="0"/>
          <w:marTop w:val="0"/>
          <w:marBottom w:val="0"/>
          <w:divBdr>
            <w:top w:val="none" w:sz="0" w:space="0" w:color="auto"/>
            <w:left w:val="none" w:sz="0" w:space="0" w:color="auto"/>
            <w:bottom w:val="none" w:sz="0" w:space="0" w:color="auto"/>
            <w:right w:val="none" w:sz="0" w:space="0" w:color="auto"/>
          </w:divBdr>
          <w:divsChild>
            <w:div w:id="1894199592">
              <w:marLeft w:val="0"/>
              <w:marRight w:val="0"/>
              <w:marTop w:val="0"/>
              <w:marBottom w:val="0"/>
              <w:divBdr>
                <w:top w:val="none" w:sz="0" w:space="0" w:color="auto"/>
                <w:left w:val="none" w:sz="0" w:space="0" w:color="auto"/>
                <w:bottom w:val="none" w:sz="0" w:space="0" w:color="auto"/>
                <w:right w:val="none" w:sz="0" w:space="0" w:color="auto"/>
              </w:divBdr>
            </w:div>
            <w:div w:id="1961185661">
              <w:marLeft w:val="0"/>
              <w:marRight w:val="0"/>
              <w:marTop w:val="0"/>
              <w:marBottom w:val="0"/>
              <w:divBdr>
                <w:top w:val="none" w:sz="0" w:space="0" w:color="auto"/>
                <w:left w:val="none" w:sz="0" w:space="0" w:color="auto"/>
                <w:bottom w:val="none" w:sz="0" w:space="0" w:color="auto"/>
                <w:right w:val="none" w:sz="0" w:space="0" w:color="auto"/>
              </w:divBdr>
            </w:div>
            <w:div w:id="1537541279">
              <w:marLeft w:val="0"/>
              <w:marRight w:val="0"/>
              <w:marTop w:val="0"/>
              <w:marBottom w:val="0"/>
              <w:divBdr>
                <w:top w:val="none" w:sz="0" w:space="0" w:color="auto"/>
                <w:left w:val="none" w:sz="0" w:space="0" w:color="auto"/>
                <w:bottom w:val="none" w:sz="0" w:space="0" w:color="auto"/>
                <w:right w:val="none" w:sz="0" w:space="0" w:color="auto"/>
              </w:divBdr>
            </w:div>
          </w:divsChild>
        </w:div>
        <w:div w:id="192227213">
          <w:marLeft w:val="0"/>
          <w:marRight w:val="0"/>
          <w:marTop w:val="0"/>
          <w:marBottom w:val="0"/>
          <w:divBdr>
            <w:top w:val="none" w:sz="0" w:space="0" w:color="auto"/>
            <w:left w:val="none" w:sz="0" w:space="0" w:color="auto"/>
            <w:bottom w:val="none" w:sz="0" w:space="0" w:color="auto"/>
            <w:right w:val="none" w:sz="0" w:space="0" w:color="auto"/>
          </w:divBdr>
          <w:divsChild>
            <w:div w:id="2047442468">
              <w:marLeft w:val="0"/>
              <w:marRight w:val="0"/>
              <w:marTop w:val="0"/>
              <w:marBottom w:val="0"/>
              <w:divBdr>
                <w:top w:val="none" w:sz="0" w:space="0" w:color="auto"/>
                <w:left w:val="none" w:sz="0" w:space="0" w:color="auto"/>
                <w:bottom w:val="none" w:sz="0" w:space="0" w:color="auto"/>
                <w:right w:val="none" w:sz="0" w:space="0" w:color="auto"/>
              </w:divBdr>
            </w:div>
            <w:div w:id="1769497580">
              <w:marLeft w:val="0"/>
              <w:marRight w:val="0"/>
              <w:marTop w:val="0"/>
              <w:marBottom w:val="0"/>
              <w:divBdr>
                <w:top w:val="none" w:sz="0" w:space="0" w:color="auto"/>
                <w:left w:val="none" w:sz="0" w:space="0" w:color="auto"/>
                <w:bottom w:val="none" w:sz="0" w:space="0" w:color="auto"/>
                <w:right w:val="none" w:sz="0" w:space="0" w:color="auto"/>
              </w:divBdr>
            </w:div>
          </w:divsChild>
        </w:div>
        <w:div w:id="840462762">
          <w:marLeft w:val="0"/>
          <w:marRight w:val="0"/>
          <w:marTop w:val="0"/>
          <w:marBottom w:val="0"/>
          <w:divBdr>
            <w:top w:val="none" w:sz="0" w:space="0" w:color="auto"/>
            <w:left w:val="none" w:sz="0" w:space="0" w:color="auto"/>
            <w:bottom w:val="none" w:sz="0" w:space="0" w:color="auto"/>
            <w:right w:val="none" w:sz="0" w:space="0" w:color="auto"/>
          </w:divBdr>
          <w:divsChild>
            <w:div w:id="1450930378">
              <w:marLeft w:val="0"/>
              <w:marRight w:val="0"/>
              <w:marTop w:val="0"/>
              <w:marBottom w:val="0"/>
              <w:divBdr>
                <w:top w:val="none" w:sz="0" w:space="0" w:color="auto"/>
                <w:left w:val="none" w:sz="0" w:space="0" w:color="auto"/>
                <w:bottom w:val="none" w:sz="0" w:space="0" w:color="auto"/>
                <w:right w:val="none" w:sz="0" w:space="0" w:color="auto"/>
              </w:divBdr>
            </w:div>
            <w:div w:id="722682142">
              <w:marLeft w:val="0"/>
              <w:marRight w:val="0"/>
              <w:marTop w:val="0"/>
              <w:marBottom w:val="0"/>
              <w:divBdr>
                <w:top w:val="none" w:sz="0" w:space="0" w:color="auto"/>
                <w:left w:val="none" w:sz="0" w:space="0" w:color="auto"/>
                <w:bottom w:val="none" w:sz="0" w:space="0" w:color="auto"/>
                <w:right w:val="none" w:sz="0" w:space="0" w:color="auto"/>
              </w:divBdr>
            </w:div>
          </w:divsChild>
        </w:div>
        <w:div w:id="601108448">
          <w:marLeft w:val="0"/>
          <w:marRight w:val="0"/>
          <w:marTop w:val="0"/>
          <w:marBottom w:val="0"/>
          <w:divBdr>
            <w:top w:val="none" w:sz="0" w:space="0" w:color="auto"/>
            <w:left w:val="none" w:sz="0" w:space="0" w:color="auto"/>
            <w:bottom w:val="none" w:sz="0" w:space="0" w:color="auto"/>
            <w:right w:val="none" w:sz="0" w:space="0" w:color="auto"/>
          </w:divBdr>
          <w:divsChild>
            <w:div w:id="731273260">
              <w:marLeft w:val="0"/>
              <w:marRight w:val="0"/>
              <w:marTop w:val="0"/>
              <w:marBottom w:val="0"/>
              <w:divBdr>
                <w:top w:val="none" w:sz="0" w:space="0" w:color="auto"/>
                <w:left w:val="none" w:sz="0" w:space="0" w:color="auto"/>
                <w:bottom w:val="none" w:sz="0" w:space="0" w:color="auto"/>
                <w:right w:val="none" w:sz="0" w:space="0" w:color="auto"/>
              </w:divBdr>
            </w:div>
            <w:div w:id="540938470">
              <w:marLeft w:val="0"/>
              <w:marRight w:val="0"/>
              <w:marTop w:val="0"/>
              <w:marBottom w:val="0"/>
              <w:divBdr>
                <w:top w:val="none" w:sz="0" w:space="0" w:color="auto"/>
                <w:left w:val="none" w:sz="0" w:space="0" w:color="auto"/>
                <w:bottom w:val="none" w:sz="0" w:space="0" w:color="auto"/>
                <w:right w:val="none" w:sz="0" w:space="0" w:color="auto"/>
              </w:divBdr>
            </w:div>
            <w:div w:id="1431241892">
              <w:marLeft w:val="0"/>
              <w:marRight w:val="0"/>
              <w:marTop w:val="0"/>
              <w:marBottom w:val="0"/>
              <w:divBdr>
                <w:top w:val="none" w:sz="0" w:space="0" w:color="auto"/>
                <w:left w:val="none" w:sz="0" w:space="0" w:color="auto"/>
                <w:bottom w:val="none" w:sz="0" w:space="0" w:color="auto"/>
                <w:right w:val="none" w:sz="0" w:space="0" w:color="auto"/>
              </w:divBdr>
            </w:div>
          </w:divsChild>
        </w:div>
        <w:div w:id="1561094467">
          <w:marLeft w:val="0"/>
          <w:marRight w:val="0"/>
          <w:marTop w:val="0"/>
          <w:marBottom w:val="0"/>
          <w:divBdr>
            <w:top w:val="none" w:sz="0" w:space="0" w:color="auto"/>
            <w:left w:val="none" w:sz="0" w:space="0" w:color="auto"/>
            <w:bottom w:val="none" w:sz="0" w:space="0" w:color="auto"/>
            <w:right w:val="none" w:sz="0" w:space="0" w:color="auto"/>
          </w:divBdr>
          <w:divsChild>
            <w:div w:id="897546209">
              <w:marLeft w:val="0"/>
              <w:marRight w:val="0"/>
              <w:marTop w:val="0"/>
              <w:marBottom w:val="0"/>
              <w:divBdr>
                <w:top w:val="none" w:sz="0" w:space="0" w:color="auto"/>
                <w:left w:val="none" w:sz="0" w:space="0" w:color="auto"/>
                <w:bottom w:val="none" w:sz="0" w:space="0" w:color="auto"/>
                <w:right w:val="none" w:sz="0" w:space="0" w:color="auto"/>
              </w:divBdr>
            </w:div>
            <w:div w:id="284121046">
              <w:marLeft w:val="0"/>
              <w:marRight w:val="0"/>
              <w:marTop w:val="0"/>
              <w:marBottom w:val="0"/>
              <w:divBdr>
                <w:top w:val="none" w:sz="0" w:space="0" w:color="auto"/>
                <w:left w:val="none" w:sz="0" w:space="0" w:color="auto"/>
                <w:bottom w:val="none" w:sz="0" w:space="0" w:color="auto"/>
                <w:right w:val="none" w:sz="0" w:space="0" w:color="auto"/>
              </w:divBdr>
            </w:div>
          </w:divsChild>
        </w:div>
        <w:div w:id="1962495964">
          <w:marLeft w:val="0"/>
          <w:marRight w:val="0"/>
          <w:marTop w:val="0"/>
          <w:marBottom w:val="0"/>
          <w:divBdr>
            <w:top w:val="none" w:sz="0" w:space="0" w:color="auto"/>
            <w:left w:val="none" w:sz="0" w:space="0" w:color="auto"/>
            <w:bottom w:val="none" w:sz="0" w:space="0" w:color="auto"/>
            <w:right w:val="none" w:sz="0" w:space="0" w:color="auto"/>
          </w:divBdr>
          <w:divsChild>
            <w:div w:id="1273509787">
              <w:marLeft w:val="0"/>
              <w:marRight w:val="0"/>
              <w:marTop w:val="0"/>
              <w:marBottom w:val="0"/>
              <w:divBdr>
                <w:top w:val="none" w:sz="0" w:space="0" w:color="auto"/>
                <w:left w:val="none" w:sz="0" w:space="0" w:color="auto"/>
                <w:bottom w:val="none" w:sz="0" w:space="0" w:color="auto"/>
                <w:right w:val="none" w:sz="0" w:space="0" w:color="auto"/>
              </w:divBdr>
            </w:div>
            <w:div w:id="11323623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1</Pages>
  <Words>517</Words>
  <Characters>2953</Characters>
  <Application>Microsoft Office Word</Application>
  <DocSecurity>0</DocSecurity>
  <Lines>24</Lines>
  <Paragraphs>6</Paragraphs>
  <ScaleCrop>false</ScaleCrop>
  <Company/>
  <LinksUpToDate>false</LinksUpToDate>
  <CharactersWithSpaces>3464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Sarah Bodycote</dc:creator>
  <cp:keywords/>
  <dc:description/>
  <cp:lastModifiedBy>Sarah Bodycote</cp:lastModifiedBy>
  <cp:revision>1</cp:revision>
  <dcterms:created xsi:type="dcterms:W3CDTF">2024-10-09T09:44:00Z</dcterms:created>
  <dcterms:modified xsi:type="dcterms:W3CDTF">2024-10-09T09:46:00Z</dcterms:modified>
</cp:coreProperties>
</file>